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44A6F" w14:textId="2A63DD9A" w:rsidR="00BF19E4" w:rsidRPr="00D61E42" w:rsidRDefault="007A43DC" w:rsidP="007A43DC">
      <w:pPr>
        <w:suppressAutoHyphens w:val="0"/>
        <w:spacing w:before="100" w:beforeAutospacing="1" w:after="100" w:afterAutospacing="1"/>
        <w:ind w:firstLine="5103"/>
        <w:jc w:val="right"/>
        <w:rPr>
          <w:b/>
          <w:bCs/>
          <w:color w:val="000000"/>
          <w:sz w:val="24"/>
          <w:szCs w:val="24"/>
          <w:lang w:val="lt-LT" w:eastAsia="lt-LT"/>
        </w:rPr>
      </w:pPr>
      <w:bookmarkStart w:id="0" w:name="_Hlk147128943"/>
      <w:bookmarkStart w:id="1" w:name="_Hlk147137078"/>
      <w:r w:rsidRPr="00BF19E4">
        <w:rPr>
          <w:b/>
          <w:bCs/>
          <w:color w:val="000000"/>
          <w:sz w:val="24"/>
          <w:szCs w:val="24"/>
          <w:lang w:val="lt-LT" w:eastAsia="lt-LT"/>
        </w:rPr>
        <w:t>1 priedas</w:t>
      </w:r>
      <w:r w:rsidRPr="00D61E42">
        <w:rPr>
          <w:b/>
          <w:bCs/>
          <w:color w:val="000000"/>
          <w:sz w:val="24"/>
          <w:szCs w:val="24"/>
          <w:lang w:val="lt-LT" w:eastAsia="lt-LT"/>
        </w:rPr>
        <w:t xml:space="preserve">. </w:t>
      </w:r>
      <w:r w:rsidR="00BF19E4" w:rsidRPr="00D61E42">
        <w:rPr>
          <w:b/>
          <w:bCs/>
          <w:color w:val="000000"/>
          <w:sz w:val="24"/>
          <w:szCs w:val="24"/>
          <w:lang w:val="lt-LT" w:eastAsia="lt-LT"/>
        </w:rPr>
        <w:t xml:space="preserve">Šviestuvų specifikacija </w:t>
      </w:r>
    </w:p>
    <w:tbl>
      <w:tblPr>
        <w:tblW w:w="11043"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686"/>
        <w:gridCol w:w="6223"/>
      </w:tblGrid>
      <w:tr w:rsidR="00F14DFA" w:rsidRPr="00BD2705" w14:paraId="637EE882" w14:textId="77777777" w:rsidTr="00692AE0">
        <w:trPr>
          <w:trHeight w:val="367"/>
        </w:trPr>
        <w:tc>
          <w:tcPr>
            <w:tcW w:w="1134" w:type="dxa"/>
            <w:vMerge w:val="restart"/>
            <w:tcBorders>
              <w:top w:val="single" w:sz="4" w:space="0" w:color="auto"/>
              <w:left w:val="single" w:sz="4" w:space="0" w:color="auto"/>
              <w:bottom w:val="single" w:sz="4" w:space="0" w:color="auto"/>
              <w:right w:val="single" w:sz="4" w:space="0" w:color="auto"/>
            </w:tcBorders>
            <w:vAlign w:val="center"/>
          </w:tcPr>
          <w:bookmarkEnd w:id="0"/>
          <w:p w14:paraId="35550EC6" w14:textId="77777777" w:rsidR="00F14DFA" w:rsidRPr="000C25BA" w:rsidRDefault="000C25BA">
            <w:pPr>
              <w:jc w:val="center"/>
              <w:rPr>
                <w:b/>
                <w:lang w:val="lt-LT"/>
              </w:rPr>
            </w:pPr>
            <w:r w:rsidRPr="000C25BA">
              <w:rPr>
                <w:b/>
                <w:lang w:val="lt-LT"/>
              </w:rPr>
              <w:t>Eil. Nr.</w:t>
            </w:r>
          </w:p>
        </w:tc>
        <w:tc>
          <w:tcPr>
            <w:tcW w:w="9909" w:type="dxa"/>
            <w:gridSpan w:val="2"/>
            <w:tcBorders>
              <w:top w:val="single" w:sz="4" w:space="0" w:color="auto"/>
              <w:left w:val="single" w:sz="4" w:space="0" w:color="auto"/>
              <w:bottom w:val="single" w:sz="4" w:space="0" w:color="auto"/>
              <w:right w:val="single" w:sz="4" w:space="0" w:color="auto"/>
            </w:tcBorders>
            <w:vAlign w:val="center"/>
          </w:tcPr>
          <w:p w14:paraId="1B2487EA" w14:textId="79A48B42" w:rsidR="00F14DFA" w:rsidRPr="000C25BA" w:rsidRDefault="000C25BA">
            <w:pPr>
              <w:jc w:val="center"/>
              <w:rPr>
                <w:b/>
                <w:bCs/>
                <w:lang w:val="lt-LT"/>
              </w:rPr>
            </w:pPr>
            <w:r w:rsidRPr="000C25BA">
              <w:rPr>
                <w:b/>
                <w:bCs/>
                <w:lang w:val="lt-LT"/>
              </w:rPr>
              <w:t xml:space="preserve">REIKALAVIMAI. GATVĖS </w:t>
            </w:r>
            <w:r w:rsidR="00A91C0E">
              <w:rPr>
                <w:b/>
                <w:bCs/>
                <w:lang w:val="lt-LT"/>
              </w:rPr>
              <w:t xml:space="preserve">/ KELIO </w:t>
            </w:r>
            <w:r w:rsidRPr="000C25BA">
              <w:rPr>
                <w:b/>
                <w:bCs/>
                <w:lang w:val="lt-LT"/>
              </w:rPr>
              <w:t>TIPO ŠVIESTUVAI</w:t>
            </w:r>
          </w:p>
        </w:tc>
      </w:tr>
      <w:tr w:rsidR="00F14DFA" w:rsidRPr="000C25BA" w14:paraId="53AF942D" w14:textId="77777777" w:rsidTr="00692AE0">
        <w:trPr>
          <w:trHeight w:val="145"/>
        </w:trPr>
        <w:tc>
          <w:tcPr>
            <w:tcW w:w="1134" w:type="dxa"/>
            <w:vMerge/>
            <w:tcBorders>
              <w:top w:val="single" w:sz="4" w:space="0" w:color="auto"/>
              <w:left w:val="single" w:sz="4" w:space="0" w:color="auto"/>
              <w:bottom w:val="single" w:sz="4" w:space="0" w:color="auto"/>
              <w:right w:val="single" w:sz="4" w:space="0" w:color="auto"/>
            </w:tcBorders>
            <w:vAlign w:val="center"/>
          </w:tcPr>
          <w:p w14:paraId="16AAAE87" w14:textId="77777777" w:rsidR="00F14DFA" w:rsidRPr="000C25BA" w:rsidRDefault="00F14DFA">
            <w:pPr>
              <w:rPr>
                <w:b/>
                <w:lang w:val="lt-LT"/>
              </w:rPr>
            </w:pPr>
          </w:p>
        </w:tc>
        <w:tc>
          <w:tcPr>
            <w:tcW w:w="3686" w:type="dxa"/>
            <w:tcBorders>
              <w:top w:val="single" w:sz="4" w:space="0" w:color="auto"/>
              <w:left w:val="single" w:sz="4" w:space="0" w:color="auto"/>
              <w:bottom w:val="single" w:sz="4" w:space="0" w:color="auto"/>
              <w:right w:val="single" w:sz="4" w:space="0" w:color="auto"/>
            </w:tcBorders>
            <w:vAlign w:val="center"/>
          </w:tcPr>
          <w:p w14:paraId="2CF628B7" w14:textId="77777777" w:rsidR="00F14DFA" w:rsidRPr="000C25BA" w:rsidRDefault="000C25BA">
            <w:pPr>
              <w:jc w:val="center"/>
              <w:rPr>
                <w:b/>
                <w:lang w:val="lt-LT"/>
              </w:rPr>
            </w:pPr>
            <w:r w:rsidRPr="000C25BA">
              <w:rPr>
                <w:b/>
                <w:lang w:val="lt-LT"/>
              </w:rPr>
              <w:t>Techniniai parametrai ir reikalavimai</w:t>
            </w:r>
          </w:p>
        </w:tc>
        <w:tc>
          <w:tcPr>
            <w:tcW w:w="6223" w:type="dxa"/>
            <w:tcBorders>
              <w:top w:val="single" w:sz="4" w:space="0" w:color="auto"/>
              <w:left w:val="single" w:sz="4" w:space="0" w:color="auto"/>
              <w:bottom w:val="single" w:sz="4" w:space="0" w:color="auto"/>
              <w:right w:val="single" w:sz="4" w:space="0" w:color="auto"/>
            </w:tcBorders>
            <w:vAlign w:val="center"/>
          </w:tcPr>
          <w:p w14:paraId="7A84CCBE" w14:textId="77777777" w:rsidR="00F14DFA" w:rsidRPr="000C25BA" w:rsidRDefault="000C25BA">
            <w:pPr>
              <w:jc w:val="center"/>
              <w:rPr>
                <w:b/>
                <w:lang w:val="lt-LT"/>
              </w:rPr>
            </w:pPr>
            <w:r w:rsidRPr="000C25BA">
              <w:rPr>
                <w:b/>
                <w:lang w:val="lt-LT"/>
              </w:rPr>
              <w:t>Dydis, sąlyga</w:t>
            </w:r>
          </w:p>
        </w:tc>
      </w:tr>
      <w:tr w:rsidR="00F14DFA" w:rsidRPr="00BD2705" w14:paraId="00F4E262" w14:textId="77777777" w:rsidTr="00692AE0">
        <w:trPr>
          <w:trHeight w:val="396"/>
        </w:trPr>
        <w:tc>
          <w:tcPr>
            <w:tcW w:w="1134" w:type="dxa"/>
            <w:tcBorders>
              <w:top w:val="single" w:sz="4" w:space="0" w:color="auto"/>
              <w:left w:val="single" w:sz="4" w:space="0" w:color="auto"/>
              <w:bottom w:val="single" w:sz="4" w:space="0" w:color="auto"/>
              <w:right w:val="single" w:sz="4" w:space="0" w:color="auto"/>
            </w:tcBorders>
            <w:vAlign w:val="center"/>
          </w:tcPr>
          <w:p w14:paraId="11D465A1" w14:textId="77777777" w:rsidR="00F14DFA" w:rsidRPr="000C25BA" w:rsidRDefault="000C25BA">
            <w:pPr>
              <w:jc w:val="center"/>
              <w:rPr>
                <w:b/>
                <w:lang w:val="lt-LT"/>
              </w:rPr>
            </w:pPr>
            <w:r w:rsidRPr="000C25BA">
              <w:rPr>
                <w:color w:val="000000"/>
                <w:lang w:val="lt-LT"/>
              </w:rPr>
              <w:t>1</w:t>
            </w:r>
          </w:p>
        </w:tc>
        <w:tc>
          <w:tcPr>
            <w:tcW w:w="3686" w:type="dxa"/>
            <w:tcBorders>
              <w:top w:val="single" w:sz="4" w:space="0" w:color="auto"/>
              <w:left w:val="single" w:sz="4" w:space="0" w:color="auto"/>
              <w:bottom w:val="single" w:sz="4" w:space="0" w:color="auto"/>
              <w:right w:val="single" w:sz="4" w:space="0" w:color="auto"/>
            </w:tcBorders>
          </w:tcPr>
          <w:p w14:paraId="1C4B9ED1" w14:textId="77777777" w:rsidR="00F14DFA" w:rsidRPr="000C25BA" w:rsidRDefault="000C25BA" w:rsidP="00856204">
            <w:pPr>
              <w:rPr>
                <w:bCs/>
                <w:lang w:val="lt-LT"/>
              </w:rPr>
            </w:pPr>
            <w:r w:rsidRPr="000C25BA">
              <w:rPr>
                <w:bCs/>
                <w:lang w:val="lt-LT"/>
              </w:rPr>
              <w:t>Bendri reikalavimai</w:t>
            </w:r>
          </w:p>
        </w:tc>
        <w:tc>
          <w:tcPr>
            <w:tcW w:w="6223" w:type="dxa"/>
            <w:tcBorders>
              <w:top w:val="single" w:sz="4" w:space="0" w:color="auto"/>
              <w:left w:val="single" w:sz="4" w:space="0" w:color="auto"/>
              <w:bottom w:val="single" w:sz="4" w:space="0" w:color="auto"/>
              <w:right w:val="single" w:sz="4" w:space="0" w:color="auto"/>
            </w:tcBorders>
          </w:tcPr>
          <w:p w14:paraId="72780215" w14:textId="5EEF36B2" w:rsidR="00F14DFA" w:rsidRPr="000C25BA" w:rsidRDefault="000C25BA" w:rsidP="00E037B4">
            <w:pPr>
              <w:jc w:val="both"/>
              <w:rPr>
                <w:bCs/>
                <w:lang w:val="lt-LT"/>
              </w:rPr>
            </w:pPr>
            <w:r w:rsidRPr="000C25BA">
              <w:rPr>
                <w:bCs/>
                <w:lang w:val="lt-LT"/>
              </w:rPr>
              <w:t xml:space="preserve">Gatvės </w:t>
            </w:r>
            <w:r w:rsidR="00A91C0E">
              <w:rPr>
                <w:bCs/>
                <w:lang w:val="lt-LT"/>
              </w:rPr>
              <w:t xml:space="preserve">/kelio </w:t>
            </w:r>
            <w:r w:rsidRPr="000C25BA">
              <w:rPr>
                <w:bCs/>
                <w:lang w:val="lt-LT"/>
              </w:rPr>
              <w:t>LED šviestuvas,</w:t>
            </w:r>
            <w:r w:rsidR="00856204">
              <w:rPr>
                <w:bCs/>
                <w:lang w:val="lt-LT"/>
              </w:rPr>
              <w:t xml:space="preserve"> </w:t>
            </w:r>
            <w:r w:rsidRPr="000C25BA">
              <w:rPr>
                <w:bCs/>
                <w:lang w:val="lt-LT"/>
              </w:rPr>
              <w:t xml:space="preserve">skirtas gatvėms, </w:t>
            </w:r>
            <w:r w:rsidR="00A91C0E">
              <w:rPr>
                <w:bCs/>
                <w:lang w:val="lt-LT"/>
              </w:rPr>
              <w:t xml:space="preserve">keliams, </w:t>
            </w:r>
            <w:r w:rsidRPr="000C25BA">
              <w:rPr>
                <w:bCs/>
                <w:lang w:val="lt-LT"/>
              </w:rPr>
              <w:t>dviračių</w:t>
            </w:r>
            <w:r w:rsidR="00A21DEE">
              <w:rPr>
                <w:bCs/>
                <w:lang w:val="lt-LT"/>
              </w:rPr>
              <w:t xml:space="preserve"> </w:t>
            </w:r>
            <w:r w:rsidRPr="000C25BA">
              <w:rPr>
                <w:bCs/>
                <w:lang w:val="lt-LT"/>
              </w:rPr>
              <w:t>takams, pėsčiųjų takams apšviesti</w:t>
            </w:r>
          </w:p>
        </w:tc>
      </w:tr>
      <w:tr w:rsidR="00F14DFA" w:rsidRPr="000C25BA" w14:paraId="31CE758E" w14:textId="77777777" w:rsidTr="00692AE0">
        <w:trPr>
          <w:trHeight w:val="253"/>
        </w:trPr>
        <w:tc>
          <w:tcPr>
            <w:tcW w:w="1134" w:type="dxa"/>
            <w:tcBorders>
              <w:top w:val="single" w:sz="4" w:space="0" w:color="auto"/>
              <w:left w:val="single" w:sz="4" w:space="0" w:color="auto"/>
              <w:bottom w:val="single" w:sz="4" w:space="0" w:color="auto"/>
              <w:right w:val="single" w:sz="4" w:space="0" w:color="auto"/>
            </w:tcBorders>
            <w:vAlign w:val="center"/>
          </w:tcPr>
          <w:p w14:paraId="4D9D7BBA" w14:textId="77777777" w:rsidR="00F14DFA" w:rsidRPr="000C25BA" w:rsidRDefault="000C25BA">
            <w:pPr>
              <w:jc w:val="center"/>
              <w:rPr>
                <w:lang w:val="lt-LT"/>
              </w:rPr>
            </w:pPr>
            <w:r w:rsidRPr="000C25BA">
              <w:rPr>
                <w:color w:val="000000"/>
                <w:lang w:val="lt-LT"/>
              </w:rPr>
              <w:t>2</w:t>
            </w:r>
          </w:p>
        </w:tc>
        <w:tc>
          <w:tcPr>
            <w:tcW w:w="3686" w:type="dxa"/>
            <w:tcBorders>
              <w:top w:val="single" w:sz="4" w:space="0" w:color="auto"/>
              <w:left w:val="single" w:sz="4" w:space="0" w:color="auto"/>
              <w:bottom w:val="single" w:sz="4" w:space="0" w:color="auto"/>
              <w:right w:val="single" w:sz="4" w:space="0" w:color="auto"/>
            </w:tcBorders>
            <w:vAlign w:val="center"/>
          </w:tcPr>
          <w:p w14:paraId="2DA07C45" w14:textId="77777777" w:rsidR="00F14DFA" w:rsidRPr="000C25BA" w:rsidRDefault="000C25BA" w:rsidP="00856204">
            <w:pPr>
              <w:rPr>
                <w:lang w:val="lt-LT"/>
              </w:rPr>
            </w:pPr>
            <w:r w:rsidRPr="000C25BA">
              <w:rPr>
                <w:lang w:val="lt-LT"/>
              </w:rPr>
              <w:t>Eksploatavimo sąlygos</w:t>
            </w:r>
          </w:p>
        </w:tc>
        <w:tc>
          <w:tcPr>
            <w:tcW w:w="6223" w:type="dxa"/>
            <w:tcBorders>
              <w:top w:val="single" w:sz="4" w:space="0" w:color="auto"/>
              <w:left w:val="single" w:sz="4" w:space="0" w:color="auto"/>
              <w:bottom w:val="single" w:sz="4" w:space="0" w:color="auto"/>
              <w:right w:val="single" w:sz="4" w:space="0" w:color="auto"/>
            </w:tcBorders>
            <w:vAlign w:val="center"/>
          </w:tcPr>
          <w:p w14:paraId="00CC1F03" w14:textId="77777777" w:rsidR="00F14DFA" w:rsidRPr="000C25BA" w:rsidRDefault="000C25BA" w:rsidP="00E037B4">
            <w:pPr>
              <w:jc w:val="both"/>
              <w:rPr>
                <w:lang w:val="lt-LT"/>
              </w:rPr>
            </w:pPr>
            <w:r w:rsidRPr="000C25BA">
              <w:rPr>
                <w:lang w:val="lt-LT"/>
              </w:rPr>
              <w:t>Atvirame ore</w:t>
            </w:r>
          </w:p>
        </w:tc>
      </w:tr>
      <w:tr w:rsidR="00F14DFA" w:rsidRPr="00BD2705" w14:paraId="2CB25E45" w14:textId="77777777" w:rsidTr="00692AE0">
        <w:trPr>
          <w:trHeight w:val="253"/>
        </w:trPr>
        <w:tc>
          <w:tcPr>
            <w:tcW w:w="1134" w:type="dxa"/>
            <w:tcBorders>
              <w:top w:val="single" w:sz="4" w:space="0" w:color="auto"/>
              <w:left w:val="single" w:sz="4" w:space="0" w:color="auto"/>
              <w:bottom w:val="single" w:sz="4" w:space="0" w:color="auto"/>
              <w:right w:val="single" w:sz="4" w:space="0" w:color="auto"/>
            </w:tcBorders>
            <w:vAlign w:val="center"/>
          </w:tcPr>
          <w:p w14:paraId="58809CA8" w14:textId="77777777" w:rsidR="00F14DFA" w:rsidRPr="000C25BA" w:rsidRDefault="000C25BA">
            <w:pPr>
              <w:jc w:val="center"/>
              <w:rPr>
                <w:lang w:val="lt-LT"/>
              </w:rPr>
            </w:pPr>
            <w:r w:rsidRPr="000C25BA">
              <w:rPr>
                <w:color w:val="000000"/>
                <w:lang w:val="lt-LT"/>
              </w:rPr>
              <w:t>3</w:t>
            </w:r>
          </w:p>
        </w:tc>
        <w:tc>
          <w:tcPr>
            <w:tcW w:w="3686" w:type="dxa"/>
            <w:tcBorders>
              <w:top w:val="single" w:sz="4" w:space="0" w:color="auto"/>
              <w:left w:val="single" w:sz="4" w:space="0" w:color="auto"/>
              <w:bottom w:val="single" w:sz="4" w:space="0" w:color="auto"/>
              <w:right w:val="single" w:sz="4" w:space="0" w:color="auto"/>
            </w:tcBorders>
            <w:vAlign w:val="center"/>
          </w:tcPr>
          <w:p w14:paraId="5906B6BA" w14:textId="77777777" w:rsidR="00F14DFA" w:rsidRPr="000C25BA" w:rsidRDefault="000C25BA" w:rsidP="00856204">
            <w:pPr>
              <w:rPr>
                <w:lang w:val="lt-LT"/>
              </w:rPr>
            </w:pPr>
            <w:r w:rsidRPr="000C25BA">
              <w:rPr>
                <w:lang w:val="lt-LT"/>
              </w:rPr>
              <w:t>Aplinkos temperatūra</w:t>
            </w:r>
          </w:p>
        </w:tc>
        <w:tc>
          <w:tcPr>
            <w:tcW w:w="6223" w:type="dxa"/>
            <w:tcBorders>
              <w:top w:val="single" w:sz="4" w:space="0" w:color="auto"/>
              <w:left w:val="single" w:sz="4" w:space="0" w:color="auto"/>
              <w:bottom w:val="single" w:sz="4" w:space="0" w:color="auto"/>
              <w:right w:val="single" w:sz="4" w:space="0" w:color="auto"/>
            </w:tcBorders>
            <w:vAlign w:val="center"/>
          </w:tcPr>
          <w:p w14:paraId="719CF00F" w14:textId="39BE4304" w:rsidR="00F14DFA" w:rsidRPr="000C25BA" w:rsidRDefault="000C25BA" w:rsidP="00E037B4">
            <w:pPr>
              <w:jc w:val="both"/>
              <w:rPr>
                <w:lang w:val="lt-LT"/>
              </w:rPr>
            </w:pPr>
            <w:r w:rsidRPr="000C25BA">
              <w:rPr>
                <w:lang w:val="lt-LT"/>
              </w:rPr>
              <w:t>Minimalus reikalavimas nuo -30°C iki +35°C</w:t>
            </w:r>
          </w:p>
        </w:tc>
      </w:tr>
      <w:tr w:rsidR="00F14DFA" w:rsidRPr="00BD2705" w14:paraId="5AD6C9A2" w14:textId="77777777" w:rsidTr="00692AE0">
        <w:trPr>
          <w:trHeight w:val="1015"/>
        </w:trPr>
        <w:tc>
          <w:tcPr>
            <w:tcW w:w="1134" w:type="dxa"/>
            <w:tcBorders>
              <w:top w:val="single" w:sz="4" w:space="0" w:color="auto"/>
              <w:left w:val="single" w:sz="4" w:space="0" w:color="auto"/>
              <w:bottom w:val="single" w:sz="4" w:space="0" w:color="auto"/>
              <w:right w:val="single" w:sz="4" w:space="0" w:color="auto"/>
            </w:tcBorders>
            <w:vAlign w:val="center"/>
          </w:tcPr>
          <w:p w14:paraId="51D7496B" w14:textId="77777777" w:rsidR="00F14DFA" w:rsidRPr="000C25BA" w:rsidRDefault="000C25BA">
            <w:pPr>
              <w:jc w:val="center"/>
              <w:rPr>
                <w:color w:val="000000"/>
                <w:lang w:val="lt-LT"/>
              </w:rPr>
            </w:pPr>
            <w:r w:rsidRPr="000C25BA">
              <w:rPr>
                <w:color w:val="000000"/>
                <w:lang w:val="lt-LT"/>
              </w:rPr>
              <w:t>4</w:t>
            </w:r>
          </w:p>
        </w:tc>
        <w:tc>
          <w:tcPr>
            <w:tcW w:w="3686" w:type="dxa"/>
            <w:tcBorders>
              <w:top w:val="single" w:sz="4" w:space="0" w:color="auto"/>
              <w:left w:val="single" w:sz="4" w:space="0" w:color="auto"/>
              <w:bottom w:val="single" w:sz="4" w:space="0" w:color="auto"/>
              <w:right w:val="single" w:sz="4" w:space="0" w:color="auto"/>
            </w:tcBorders>
            <w:vAlign w:val="center"/>
          </w:tcPr>
          <w:p w14:paraId="70C36EB3" w14:textId="68FFBF00" w:rsidR="00B6797F" w:rsidRPr="00B6797F" w:rsidRDefault="00B6797F" w:rsidP="00B6797F">
            <w:pPr>
              <w:rPr>
                <w:lang w:val="pt-BR"/>
              </w:rPr>
            </w:pPr>
            <w:r>
              <w:rPr>
                <w:lang w:val="lt-LT"/>
              </w:rPr>
              <w:t>A</w:t>
            </w:r>
            <w:r w:rsidRPr="00B6797F">
              <w:rPr>
                <w:lang w:val="lt-LT"/>
              </w:rPr>
              <w:t>ukštos kokybės Europos elektros gaminių ženklas, įrodantis atitiktį Europos saugos standartams</w:t>
            </w:r>
            <w:r>
              <w:rPr>
                <w:lang w:val="lt-LT"/>
              </w:rPr>
              <w:t>,</w:t>
            </w:r>
          </w:p>
          <w:p w14:paraId="4B286B3B" w14:textId="364F4096" w:rsidR="00F14DFA" w:rsidRPr="000C25BA" w:rsidRDefault="001438CC" w:rsidP="00856204">
            <w:pPr>
              <w:rPr>
                <w:lang w:val="lt-LT"/>
              </w:rPr>
            </w:pPr>
            <w:r>
              <w:rPr>
                <w:lang w:val="lt-LT"/>
              </w:rPr>
              <w:t xml:space="preserve">CE </w:t>
            </w:r>
            <w:r w:rsidR="00965F51">
              <w:rPr>
                <w:lang w:val="lt-LT"/>
              </w:rPr>
              <w:t xml:space="preserve">atitikties </w:t>
            </w:r>
            <w:r w:rsidR="005A45EA">
              <w:rPr>
                <w:lang w:val="lt-LT"/>
              </w:rPr>
              <w:t xml:space="preserve">reikalavimų </w:t>
            </w:r>
            <w:r w:rsidR="00E83E4A">
              <w:rPr>
                <w:lang w:val="lt-LT"/>
              </w:rPr>
              <w:t>ženklinimas</w:t>
            </w:r>
          </w:p>
        </w:tc>
        <w:tc>
          <w:tcPr>
            <w:tcW w:w="6223" w:type="dxa"/>
            <w:tcBorders>
              <w:top w:val="single" w:sz="4" w:space="0" w:color="auto"/>
              <w:left w:val="single" w:sz="4" w:space="0" w:color="auto"/>
              <w:bottom w:val="single" w:sz="4" w:space="0" w:color="auto"/>
              <w:right w:val="single" w:sz="4" w:space="0" w:color="auto"/>
            </w:tcBorders>
            <w:vAlign w:val="center"/>
          </w:tcPr>
          <w:p w14:paraId="1B1FBB38" w14:textId="5566B89A" w:rsidR="00B6797F" w:rsidRDefault="00B6797F" w:rsidP="00E037B4">
            <w:pPr>
              <w:jc w:val="both"/>
              <w:rPr>
                <w:lang w:val="lt-LT"/>
              </w:rPr>
            </w:pPr>
            <w:r>
              <w:rPr>
                <w:lang w:val="lt-LT"/>
              </w:rPr>
              <w:t xml:space="preserve"> </w:t>
            </w:r>
            <w:r w:rsidR="000C25BA" w:rsidRPr="000C25BA">
              <w:rPr>
                <w:lang w:val="lt-LT"/>
              </w:rPr>
              <w:t>ENEC</w:t>
            </w:r>
            <w:r w:rsidR="00442B6C">
              <w:rPr>
                <w:lang w:val="lt-LT"/>
              </w:rPr>
              <w:t xml:space="preserve"> arba</w:t>
            </w:r>
            <w:r w:rsidR="000C25BA" w:rsidRPr="000C25BA">
              <w:rPr>
                <w:lang w:val="lt-LT"/>
              </w:rPr>
              <w:t xml:space="preserve"> ENEC+,</w:t>
            </w:r>
          </w:p>
          <w:p w14:paraId="52498BAD" w14:textId="77777777" w:rsidR="00B6797F" w:rsidRDefault="00B6797F" w:rsidP="00E037B4">
            <w:pPr>
              <w:jc w:val="both"/>
              <w:rPr>
                <w:lang w:val="lt-LT"/>
              </w:rPr>
            </w:pPr>
          </w:p>
          <w:p w14:paraId="68A69CB5" w14:textId="196D8F50" w:rsidR="00F14DFA" w:rsidRPr="000C25BA" w:rsidRDefault="000C25BA" w:rsidP="00E037B4">
            <w:pPr>
              <w:jc w:val="both"/>
              <w:rPr>
                <w:lang w:val="lt-LT"/>
              </w:rPr>
            </w:pPr>
            <w:r w:rsidRPr="000C25BA">
              <w:rPr>
                <w:lang w:val="lt-LT"/>
              </w:rPr>
              <w:t xml:space="preserve"> CE </w:t>
            </w:r>
            <w:r w:rsidR="00621B89">
              <w:rPr>
                <w:lang w:val="lt-LT"/>
              </w:rPr>
              <w:t xml:space="preserve">ženklinimo </w:t>
            </w:r>
            <w:r w:rsidR="00A91C0E">
              <w:rPr>
                <w:lang w:val="lt-LT"/>
              </w:rPr>
              <w:t xml:space="preserve">deklaracija </w:t>
            </w:r>
            <w:r w:rsidR="008319C7" w:rsidRPr="0045598C">
              <w:rPr>
                <w:lang w:val="lt-LT"/>
              </w:rPr>
              <w:t>gaminiui</w:t>
            </w:r>
          </w:p>
        </w:tc>
      </w:tr>
      <w:tr w:rsidR="00F14DFA" w:rsidRPr="000C25BA" w14:paraId="596C1005" w14:textId="77777777" w:rsidTr="00692AE0">
        <w:trPr>
          <w:trHeight w:val="761"/>
        </w:trPr>
        <w:tc>
          <w:tcPr>
            <w:tcW w:w="1134" w:type="dxa"/>
            <w:tcBorders>
              <w:top w:val="single" w:sz="4" w:space="0" w:color="auto"/>
              <w:left w:val="single" w:sz="4" w:space="0" w:color="auto"/>
              <w:bottom w:val="single" w:sz="4" w:space="0" w:color="auto"/>
              <w:right w:val="single" w:sz="4" w:space="0" w:color="auto"/>
            </w:tcBorders>
            <w:vAlign w:val="center"/>
          </w:tcPr>
          <w:p w14:paraId="7D022BAE" w14:textId="77777777" w:rsidR="00F14DFA" w:rsidRPr="000C25BA" w:rsidRDefault="000C25BA">
            <w:pPr>
              <w:jc w:val="center"/>
              <w:rPr>
                <w:color w:val="000000"/>
                <w:lang w:val="lt-LT"/>
              </w:rPr>
            </w:pPr>
            <w:r w:rsidRPr="000C25BA">
              <w:rPr>
                <w:color w:val="000000"/>
                <w:lang w:val="lt-LT"/>
              </w:rPr>
              <w:t>5</w:t>
            </w:r>
          </w:p>
        </w:tc>
        <w:tc>
          <w:tcPr>
            <w:tcW w:w="3686" w:type="dxa"/>
            <w:tcBorders>
              <w:top w:val="single" w:sz="4" w:space="0" w:color="auto"/>
              <w:left w:val="single" w:sz="4" w:space="0" w:color="auto"/>
              <w:bottom w:val="single" w:sz="4" w:space="0" w:color="auto"/>
              <w:right w:val="single" w:sz="4" w:space="0" w:color="auto"/>
            </w:tcBorders>
            <w:vAlign w:val="center"/>
          </w:tcPr>
          <w:p w14:paraId="5752BEA0" w14:textId="5BFC26C2" w:rsidR="00F14DFA" w:rsidRPr="000C25BA" w:rsidRDefault="00DC504A" w:rsidP="00856204">
            <w:pPr>
              <w:rPr>
                <w:lang w:val="lt-LT"/>
              </w:rPr>
            </w:pPr>
            <w:r>
              <w:rPr>
                <w:lang w:val="lt-LT"/>
              </w:rPr>
              <w:t>A</w:t>
            </w:r>
            <w:r w:rsidR="000C25BA" w:rsidRPr="000C25BA">
              <w:rPr>
                <w:lang w:val="lt-LT"/>
              </w:rPr>
              <w:t xml:space="preserve">psaugos </w:t>
            </w:r>
            <w:r w:rsidR="004A383F">
              <w:rPr>
                <w:lang w:val="lt-LT"/>
              </w:rPr>
              <w:t>laipsni</w:t>
            </w:r>
            <w:r w:rsidR="00621B89">
              <w:rPr>
                <w:lang w:val="lt-LT"/>
              </w:rPr>
              <w:t>s</w:t>
            </w:r>
            <w:r w:rsidR="004A383F">
              <w:rPr>
                <w:lang w:val="lt-LT"/>
              </w:rPr>
              <w:t xml:space="preserve"> </w:t>
            </w:r>
            <w:r w:rsidR="00621B89">
              <w:rPr>
                <w:lang w:val="lt-LT"/>
              </w:rPr>
              <w:t xml:space="preserve">nuo aplinkos </w:t>
            </w:r>
            <w:r>
              <w:rPr>
                <w:lang w:val="lt-LT"/>
              </w:rPr>
              <w:t xml:space="preserve">veiksnių </w:t>
            </w:r>
            <w:r w:rsidR="005A45EA">
              <w:rPr>
                <w:lang w:val="lt-LT"/>
              </w:rPr>
              <w:t>(elektros ir optikos dalims)</w:t>
            </w:r>
          </w:p>
        </w:tc>
        <w:tc>
          <w:tcPr>
            <w:tcW w:w="6223" w:type="dxa"/>
            <w:tcBorders>
              <w:top w:val="single" w:sz="4" w:space="0" w:color="auto"/>
              <w:left w:val="single" w:sz="4" w:space="0" w:color="auto"/>
              <w:bottom w:val="single" w:sz="4" w:space="0" w:color="auto"/>
              <w:right w:val="single" w:sz="4" w:space="0" w:color="auto"/>
            </w:tcBorders>
            <w:vAlign w:val="center"/>
          </w:tcPr>
          <w:p w14:paraId="1C67E940" w14:textId="3DAED17C" w:rsidR="00F14DFA" w:rsidRPr="000C25BA" w:rsidRDefault="000C25BA" w:rsidP="00E037B4">
            <w:pPr>
              <w:jc w:val="both"/>
              <w:rPr>
                <w:lang w:val="lt-LT"/>
              </w:rPr>
            </w:pPr>
            <w:r w:rsidRPr="000C25BA">
              <w:rPr>
                <w:lang w:val="lt-LT"/>
              </w:rPr>
              <w:t>Ne mažiau IP66</w:t>
            </w:r>
          </w:p>
        </w:tc>
      </w:tr>
      <w:tr w:rsidR="00243EA8" w:rsidRPr="00243EA8" w14:paraId="7BF17395" w14:textId="77777777" w:rsidTr="00692AE0">
        <w:trPr>
          <w:trHeight w:val="507"/>
        </w:trPr>
        <w:tc>
          <w:tcPr>
            <w:tcW w:w="1134" w:type="dxa"/>
            <w:tcBorders>
              <w:top w:val="single" w:sz="4" w:space="0" w:color="auto"/>
              <w:left w:val="single" w:sz="4" w:space="0" w:color="auto"/>
              <w:bottom w:val="single" w:sz="4" w:space="0" w:color="auto"/>
              <w:right w:val="single" w:sz="4" w:space="0" w:color="auto"/>
            </w:tcBorders>
            <w:vAlign w:val="center"/>
          </w:tcPr>
          <w:p w14:paraId="21AF6C81" w14:textId="77777777" w:rsidR="00F14DFA" w:rsidRPr="00243EA8" w:rsidRDefault="000C25BA">
            <w:pPr>
              <w:jc w:val="center"/>
              <w:rPr>
                <w:lang w:val="lt-LT"/>
              </w:rPr>
            </w:pPr>
            <w:r w:rsidRPr="00243EA8">
              <w:rPr>
                <w:lang w:val="lt-LT"/>
              </w:rPr>
              <w:t>6</w:t>
            </w:r>
          </w:p>
        </w:tc>
        <w:tc>
          <w:tcPr>
            <w:tcW w:w="3686" w:type="dxa"/>
            <w:tcBorders>
              <w:top w:val="single" w:sz="4" w:space="0" w:color="auto"/>
              <w:left w:val="single" w:sz="4" w:space="0" w:color="auto"/>
              <w:bottom w:val="single" w:sz="4" w:space="0" w:color="auto"/>
              <w:right w:val="single" w:sz="4" w:space="0" w:color="auto"/>
            </w:tcBorders>
            <w:vAlign w:val="center"/>
          </w:tcPr>
          <w:p w14:paraId="61E25EC9" w14:textId="2D79EA5E" w:rsidR="00F14DFA" w:rsidRPr="00243EA8" w:rsidRDefault="00DC504A" w:rsidP="00856204">
            <w:pPr>
              <w:rPr>
                <w:lang w:val="lt-LT"/>
              </w:rPr>
            </w:pPr>
            <w:r w:rsidRPr="00243EA8">
              <w:rPr>
                <w:lang w:val="lt-LT"/>
              </w:rPr>
              <w:t>Apsaugos</w:t>
            </w:r>
            <w:r w:rsidR="00E83E4A" w:rsidRPr="00243EA8">
              <w:rPr>
                <w:lang w:val="lt-LT"/>
              </w:rPr>
              <w:t>(tvirtumo)</w:t>
            </w:r>
            <w:r w:rsidRPr="00243EA8">
              <w:rPr>
                <w:lang w:val="lt-LT"/>
              </w:rPr>
              <w:t xml:space="preserve"> </w:t>
            </w:r>
            <w:r w:rsidR="000C25BA" w:rsidRPr="00243EA8">
              <w:rPr>
                <w:lang w:val="lt-LT"/>
              </w:rPr>
              <w:t>klasė</w:t>
            </w:r>
            <w:r w:rsidRPr="00243EA8">
              <w:rPr>
                <w:lang w:val="lt-LT"/>
              </w:rPr>
              <w:t xml:space="preserve"> nuo smūgių</w:t>
            </w:r>
          </w:p>
        </w:tc>
        <w:tc>
          <w:tcPr>
            <w:tcW w:w="6223" w:type="dxa"/>
            <w:tcBorders>
              <w:top w:val="single" w:sz="4" w:space="0" w:color="auto"/>
              <w:left w:val="single" w:sz="4" w:space="0" w:color="auto"/>
              <w:bottom w:val="single" w:sz="4" w:space="0" w:color="auto"/>
              <w:right w:val="single" w:sz="4" w:space="0" w:color="auto"/>
            </w:tcBorders>
            <w:vAlign w:val="center"/>
          </w:tcPr>
          <w:p w14:paraId="76007624" w14:textId="77777777" w:rsidR="004A383F" w:rsidRPr="00243EA8" w:rsidRDefault="000C25BA" w:rsidP="00E037B4">
            <w:pPr>
              <w:jc w:val="both"/>
              <w:rPr>
                <w:lang w:val="lt-LT"/>
              </w:rPr>
            </w:pPr>
            <w:r w:rsidRPr="00243EA8">
              <w:rPr>
                <w:lang w:val="lt-LT"/>
              </w:rPr>
              <w:t>Ne mažiau IK08</w:t>
            </w:r>
            <w:r w:rsidR="00B6797F" w:rsidRPr="00243EA8">
              <w:rPr>
                <w:lang w:val="lt-LT"/>
              </w:rPr>
              <w:t xml:space="preserve"> (kai šviestuvo kabinimo aukštis &gt; 6 m)</w:t>
            </w:r>
          </w:p>
          <w:p w14:paraId="464547B6" w14:textId="67015F0C" w:rsidR="00B6797F" w:rsidRPr="00243EA8" w:rsidRDefault="00B6797F" w:rsidP="00B6797F">
            <w:pPr>
              <w:jc w:val="both"/>
              <w:rPr>
                <w:lang w:val="lt-LT"/>
              </w:rPr>
            </w:pPr>
            <w:r w:rsidRPr="00243EA8">
              <w:rPr>
                <w:lang w:val="lt-LT"/>
              </w:rPr>
              <w:t>Ne mažiau IK09 (kai šviestuvo kabinimo aukštis ≤ 6 m)</w:t>
            </w:r>
          </w:p>
          <w:p w14:paraId="445B41A0" w14:textId="4DA3F0CB" w:rsidR="00B6797F" w:rsidRPr="00243EA8" w:rsidRDefault="00B6797F" w:rsidP="00E037B4">
            <w:pPr>
              <w:jc w:val="both"/>
              <w:rPr>
                <w:lang w:val="lt-LT"/>
              </w:rPr>
            </w:pPr>
          </w:p>
        </w:tc>
      </w:tr>
      <w:tr w:rsidR="00243EA8" w:rsidRPr="00243EA8" w14:paraId="0D8BA508" w14:textId="77777777" w:rsidTr="00692AE0">
        <w:trPr>
          <w:trHeight w:val="448"/>
        </w:trPr>
        <w:tc>
          <w:tcPr>
            <w:tcW w:w="1134" w:type="dxa"/>
            <w:tcBorders>
              <w:top w:val="single" w:sz="4" w:space="0" w:color="auto"/>
              <w:left w:val="single" w:sz="4" w:space="0" w:color="auto"/>
              <w:bottom w:val="single" w:sz="4" w:space="0" w:color="auto"/>
              <w:right w:val="single" w:sz="4" w:space="0" w:color="auto"/>
            </w:tcBorders>
            <w:vAlign w:val="center"/>
          </w:tcPr>
          <w:p w14:paraId="78EC20DF" w14:textId="77777777" w:rsidR="00F14DFA" w:rsidRPr="00243EA8" w:rsidRDefault="000C25BA">
            <w:pPr>
              <w:jc w:val="center"/>
              <w:rPr>
                <w:lang w:val="lt-LT"/>
              </w:rPr>
            </w:pPr>
            <w:r w:rsidRPr="00243EA8">
              <w:rPr>
                <w:lang w:val="lt-LT"/>
              </w:rPr>
              <w:t>7</w:t>
            </w:r>
          </w:p>
        </w:tc>
        <w:tc>
          <w:tcPr>
            <w:tcW w:w="3686" w:type="dxa"/>
            <w:tcBorders>
              <w:top w:val="single" w:sz="4" w:space="0" w:color="auto"/>
              <w:left w:val="single" w:sz="4" w:space="0" w:color="auto"/>
              <w:bottom w:val="single" w:sz="4" w:space="0" w:color="auto"/>
              <w:right w:val="single" w:sz="4" w:space="0" w:color="auto"/>
            </w:tcBorders>
            <w:vAlign w:val="center"/>
          </w:tcPr>
          <w:p w14:paraId="15B6140F" w14:textId="0AECE8E2" w:rsidR="00F14DFA" w:rsidRPr="00243EA8" w:rsidRDefault="000C25BA" w:rsidP="00856204">
            <w:pPr>
              <w:rPr>
                <w:lang w:val="lt-LT"/>
              </w:rPr>
            </w:pPr>
            <w:r w:rsidRPr="00243EA8">
              <w:rPr>
                <w:lang w:val="lt-LT"/>
              </w:rPr>
              <w:t>Šviestuvo galios koeficientas</w:t>
            </w:r>
            <w:r w:rsidR="00856204" w:rsidRPr="00243EA8">
              <w:rPr>
                <w:lang w:val="lt-LT"/>
              </w:rPr>
              <w:t xml:space="preserve"> </w:t>
            </w:r>
            <w:r w:rsidR="00500247" w:rsidRPr="00243EA8">
              <w:rPr>
                <w:lang w:val="lt-LT"/>
              </w:rPr>
              <w:t>(</w:t>
            </w:r>
            <w:proofErr w:type="spellStart"/>
            <w:r w:rsidR="00500247" w:rsidRPr="00243EA8">
              <w:rPr>
                <w:lang w:val="lt-LT"/>
              </w:rPr>
              <w:t>cos</w:t>
            </w:r>
            <w:proofErr w:type="spellEnd"/>
            <w:r w:rsidR="00500247" w:rsidRPr="00243EA8">
              <w:rPr>
                <w:lang w:val="lt-LT"/>
              </w:rPr>
              <w:t xml:space="preserve"> ⱷ)</w:t>
            </w:r>
          </w:p>
        </w:tc>
        <w:tc>
          <w:tcPr>
            <w:tcW w:w="6223" w:type="dxa"/>
            <w:tcBorders>
              <w:top w:val="single" w:sz="4" w:space="0" w:color="auto"/>
              <w:left w:val="single" w:sz="4" w:space="0" w:color="auto"/>
              <w:bottom w:val="single" w:sz="4" w:space="0" w:color="auto"/>
              <w:right w:val="single" w:sz="4" w:space="0" w:color="auto"/>
            </w:tcBorders>
            <w:vAlign w:val="center"/>
          </w:tcPr>
          <w:p w14:paraId="052C3F78" w14:textId="7AD9925B" w:rsidR="00F14DFA" w:rsidRPr="00243EA8" w:rsidRDefault="00243EA8" w:rsidP="00E037B4">
            <w:pPr>
              <w:jc w:val="both"/>
              <w:rPr>
                <w:lang w:val="lt-LT"/>
              </w:rPr>
            </w:pPr>
            <w:r w:rsidRPr="00243EA8">
              <w:rPr>
                <w:lang w:val="lt-LT"/>
              </w:rPr>
              <w:t>0,9</w:t>
            </w:r>
            <w:r>
              <w:rPr>
                <w:lang w:val="lt-LT"/>
              </w:rPr>
              <w:t>0 ir</w:t>
            </w:r>
            <w:r w:rsidRPr="00243EA8">
              <w:rPr>
                <w:lang w:val="lt-LT"/>
              </w:rPr>
              <w:t xml:space="preserve"> </w:t>
            </w:r>
            <w:r>
              <w:rPr>
                <w:lang w:val="lt-LT"/>
              </w:rPr>
              <w:t>n</w:t>
            </w:r>
            <w:r w:rsidR="000C25BA" w:rsidRPr="00243EA8">
              <w:rPr>
                <w:lang w:val="lt-LT"/>
              </w:rPr>
              <w:t>e mažiau 0,95</w:t>
            </w:r>
            <w:r w:rsidRPr="00243EA8">
              <w:rPr>
                <w:lang w:val="lt-LT"/>
              </w:rPr>
              <w:t xml:space="preserve"> jei projektas rengiamas iš</w:t>
            </w:r>
            <w:r w:rsidRPr="00243EA8">
              <w:rPr>
                <w:szCs w:val="24"/>
                <w:lang w:val="lt-LT"/>
              </w:rPr>
              <w:t xml:space="preserve"> Europos Sąjungos fondų investicijų veiksmų programų 04.3.1-LVPA-T-116 priemonės „Gatvių apšvietimo modernizavimas“</w:t>
            </w:r>
            <w:r>
              <w:rPr>
                <w:szCs w:val="24"/>
                <w:lang w:val="lt-LT"/>
              </w:rPr>
              <w:t xml:space="preserve">(projektavimo eigoje tikslinti </w:t>
            </w:r>
            <w:r w:rsidR="008F30F1">
              <w:rPr>
                <w:szCs w:val="24"/>
                <w:lang w:val="lt-LT"/>
              </w:rPr>
              <w:t>dokumentą)</w:t>
            </w:r>
          </w:p>
        </w:tc>
      </w:tr>
      <w:tr w:rsidR="00243EA8" w:rsidRPr="00243EA8" w14:paraId="5F40A5BF" w14:textId="77777777" w:rsidTr="00692AE0">
        <w:trPr>
          <w:trHeight w:val="507"/>
        </w:trPr>
        <w:tc>
          <w:tcPr>
            <w:tcW w:w="1134" w:type="dxa"/>
            <w:tcBorders>
              <w:top w:val="single" w:sz="4" w:space="0" w:color="auto"/>
              <w:left w:val="single" w:sz="4" w:space="0" w:color="auto"/>
              <w:bottom w:val="single" w:sz="4" w:space="0" w:color="auto"/>
              <w:right w:val="single" w:sz="4" w:space="0" w:color="auto"/>
            </w:tcBorders>
            <w:vAlign w:val="center"/>
          </w:tcPr>
          <w:p w14:paraId="4146CD7E" w14:textId="77777777" w:rsidR="00F14DFA" w:rsidRPr="00243EA8" w:rsidRDefault="000C25BA">
            <w:pPr>
              <w:jc w:val="center"/>
              <w:rPr>
                <w:lang w:val="lt-LT"/>
              </w:rPr>
            </w:pPr>
            <w:r w:rsidRPr="00243EA8">
              <w:rPr>
                <w:lang w:val="lt-LT"/>
              </w:rPr>
              <w:t>8</w:t>
            </w:r>
          </w:p>
        </w:tc>
        <w:tc>
          <w:tcPr>
            <w:tcW w:w="3686" w:type="dxa"/>
            <w:tcBorders>
              <w:top w:val="single" w:sz="4" w:space="0" w:color="auto"/>
              <w:left w:val="single" w:sz="4" w:space="0" w:color="auto"/>
              <w:bottom w:val="single" w:sz="4" w:space="0" w:color="auto"/>
              <w:right w:val="single" w:sz="4" w:space="0" w:color="auto"/>
            </w:tcBorders>
            <w:vAlign w:val="center"/>
          </w:tcPr>
          <w:p w14:paraId="54462D58" w14:textId="74340691" w:rsidR="00F14DFA" w:rsidRPr="00243EA8" w:rsidRDefault="000C25BA" w:rsidP="00856204">
            <w:pPr>
              <w:rPr>
                <w:lang w:val="lt-LT"/>
              </w:rPr>
            </w:pPr>
            <w:r w:rsidRPr="00243EA8">
              <w:rPr>
                <w:lang w:val="lt-LT"/>
              </w:rPr>
              <w:t>Šviestuvo efektyvumas (</w:t>
            </w:r>
            <w:proofErr w:type="spellStart"/>
            <w:r w:rsidRPr="00243EA8">
              <w:rPr>
                <w:lang w:val="lt-LT"/>
              </w:rPr>
              <w:t>lm</w:t>
            </w:r>
            <w:proofErr w:type="spellEnd"/>
            <w:r w:rsidRPr="00243EA8">
              <w:rPr>
                <w:lang w:val="lt-LT"/>
              </w:rPr>
              <w:t>/W)</w:t>
            </w:r>
          </w:p>
        </w:tc>
        <w:tc>
          <w:tcPr>
            <w:tcW w:w="6223" w:type="dxa"/>
            <w:tcBorders>
              <w:top w:val="single" w:sz="4" w:space="0" w:color="auto"/>
              <w:left w:val="single" w:sz="4" w:space="0" w:color="auto"/>
              <w:bottom w:val="single" w:sz="4" w:space="0" w:color="auto"/>
              <w:right w:val="single" w:sz="4" w:space="0" w:color="auto"/>
            </w:tcBorders>
            <w:vAlign w:val="center"/>
          </w:tcPr>
          <w:p w14:paraId="0DAA6F4B" w14:textId="1CA78836" w:rsidR="00CB6A42" w:rsidRPr="00243EA8" w:rsidRDefault="00CB6A42" w:rsidP="00CB6A42">
            <w:pPr>
              <w:rPr>
                <w:iCs/>
                <w:sz w:val="24"/>
                <w:szCs w:val="24"/>
                <w:lang w:val="lt-LT"/>
              </w:rPr>
            </w:pPr>
            <w:r w:rsidRPr="00243EA8">
              <w:rPr>
                <w:iCs/>
                <w:sz w:val="24"/>
                <w:szCs w:val="24"/>
                <w:lang w:val="lt-LT"/>
              </w:rPr>
              <w:t>≥ 1</w:t>
            </w:r>
            <w:r w:rsidR="006F69DB" w:rsidRPr="00243EA8">
              <w:rPr>
                <w:iCs/>
                <w:sz w:val="24"/>
                <w:szCs w:val="24"/>
                <w:lang w:val="lt-LT"/>
              </w:rPr>
              <w:t>2</w:t>
            </w:r>
            <w:r w:rsidRPr="00243EA8">
              <w:rPr>
                <w:iCs/>
                <w:sz w:val="24"/>
                <w:szCs w:val="24"/>
                <w:lang w:val="lt-LT"/>
              </w:rPr>
              <w:t xml:space="preserve">0 </w:t>
            </w:r>
            <w:proofErr w:type="spellStart"/>
            <w:r w:rsidRPr="00243EA8">
              <w:rPr>
                <w:iCs/>
                <w:sz w:val="24"/>
                <w:szCs w:val="24"/>
                <w:lang w:val="lt-LT"/>
              </w:rPr>
              <w:t>lm</w:t>
            </w:r>
            <w:proofErr w:type="spellEnd"/>
            <w:r w:rsidRPr="00243EA8">
              <w:rPr>
                <w:iCs/>
                <w:sz w:val="24"/>
                <w:szCs w:val="24"/>
                <w:lang w:val="lt-LT"/>
              </w:rPr>
              <w:t>/W, kai 2 700 K</w:t>
            </w:r>
          </w:p>
          <w:p w14:paraId="5E7C442B" w14:textId="46D322AF" w:rsidR="00CB6A42" w:rsidRPr="00243EA8" w:rsidRDefault="00CB6A42" w:rsidP="00CB6A42">
            <w:pPr>
              <w:rPr>
                <w:iCs/>
                <w:sz w:val="24"/>
                <w:szCs w:val="24"/>
                <w:lang w:val="lt-LT"/>
              </w:rPr>
            </w:pPr>
            <w:r w:rsidRPr="00243EA8">
              <w:rPr>
                <w:iCs/>
                <w:sz w:val="24"/>
                <w:szCs w:val="24"/>
                <w:lang w:val="lt-LT"/>
              </w:rPr>
              <w:t>≥ 1</w:t>
            </w:r>
            <w:r w:rsidR="006F69DB" w:rsidRPr="00243EA8">
              <w:rPr>
                <w:iCs/>
                <w:sz w:val="24"/>
                <w:szCs w:val="24"/>
                <w:lang w:val="lt-LT"/>
              </w:rPr>
              <w:t>3</w:t>
            </w:r>
            <w:r w:rsidRPr="00243EA8">
              <w:rPr>
                <w:iCs/>
                <w:sz w:val="24"/>
                <w:szCs w:val="24"/>
                <w:lang w:val="lt-LT"/>
              </w:rPr>
              <w:t xml:space="preserve">0 </w:t>
            </w:r>
            <w:proofErr w:type="spellStart"/>
            <w:r w:rsidRPr="00243EA8">
              <w:rPr>
                <w:iCs/>
                <w:sz w:val="24"/>
                <w:szCs w:val="24"/>
                <w:lang w:val="lt-LT"/>
              </w:rPr>
              <w:t>lm</w:t>
            </w:r>
            <w:proofErr w:type="spellEnd"/>
            <w:r w:rsidRPr="00243EA8">
              <w:rPr>
                <w:iCs/>
                <w:sz w:val="24"/>
                <w:szCs w:val="24"/>
                <w:lang w:val="lt-LT"/>
              </w:rPr>
              <w:t>/W, kai 3 000 K</w:t>
            </w:r>
          </w:p>
          <w:p w14:paraId="23466941" w14:textId="166E1C28" w:rsidR="00CB6A42" w:rsidRPr="00243EA8" w:rsidRDefault="00CB6A42" w:rsidP="00CB6A42">
            <w:pPr>
              <w:jc w:val="both"/>
              <w:rPr>
                <w:lang w:val="lt-LT"/>
              </w:rPr>
            </w:pPr>
            <w:r w:rsidRPr="00243EA8">
              <w:rPr>
                <w:iCs/>
                <w:sz w:val="24"/>
                <w:szCs w:val="24"/>
                <w:lang w:val="lt-LT"/>
              </w:rPr>
              <w:t>≥ 140</w:t>
            </w:r>
            <w:r w:rsidR="002B408B" w:rsidRPr="00243EA8">
              <w:rPr>
                <w:iCs/>
                <w:sz w:val="24"/>
                <w:szCs w:val="24"/>
                <w:lang w:val="lt-LT"/>
              </w:rPr>
              <w:t xml:space="preserve"> </w:t>
            </w:r>
            <w:proofErr w:type="spellStart"/>
            <w:r w:rsidRPr="00243EA8">
              <w:rPr>
                <w:iCs/>
                <w:sz w:val="24"/>
                <w:szCs w:val="24"/>
                <w:lang w:val="lt-LT"/>
              </w:rPr>
              <w:t>lm</w:t>
            </w:r>
            <w:proofErr w:type="spellEnd"/>
            <w:r w:rsidRPr="00243EA8">
              <w:rPr>
                <w:iCs/>
                <w:sz w:val="24"/>
                <w:szCs w:val="24"/>
                <w:lang w:val="lt-LT"/>
              </w:rPr>
              <w:t xml:space="preserve">/W, kai ≥ 4 000 K </w:t>
            </w:r>
          </w:p>
        </w:tc>
      </w:tr>
      <w:tr w:rsidR="00243EA8" w:rsidRPr="00243EA8" w14:paraId="4021EC98" w14:textId="77777777" w:rsidTr="00692AE0">
        <w:trPr>
          <w:trHeight w:val="507"/>
        </w:trPr>
        <w:tc>
          <w:tcPr>
            <w:tcW w:w="1134" w:type="dxa"/>
            <w:tcBorders>
              <w:top w:val="single" w:sz="4" w:space="0" w:color="auto"/>
              <w:left w:val="single" w:sz="4" w:space="0" w:color="auto"/>
              <w:bottom w:val="single" w:sz="4" w:space="0" w:color="auto"/>
              <w:right w:val="single" w:sz="4" w:space="0" w:color="auto"/>
            </w:tcBorders>
            <w:vAlign w:val="center"/>
          </w:tcPr>
          <w:p w14:paraId="4E2386FF" w14:textId="77777777" w:rsidR="00F14DFA" w:rsidRPr="00243EA8" w:rsidRDefault="000C25BA">
            <w:pPr>
              <w:jc w:val="center"/>
              <w:rPr>
                <w:lang w:val="lt-LT"/>
              </w:rPr>
            </w:pPr>
            <w:r w:rsidRPr="00243EA8">
              <w:rPr>
                <w:lang w:val="lt-LT"/>
              </w:rPr>
              <w:t>9</w:t>
            </w:r>
          </w:p>
        </w:tc>
        <w:tc>
          <w:tcPr>
            <w:tcW w:w="3686" w:type="dxa"/>
            <w:tcBorders>
              <w:top w:val="single" w:sz="4" w:space="0" w:color="auto"/>
              <w:left w:val="single" w:sz="4" w:space="0" w:color="auto"/>
              <w:bottom w:val="single" w:sz="4" w:space="0" w:color="auto"/>
              <w:right w:val="single" w:sz="4" w:space="0" w:color="auto"/>
            </w:tcBorders>
            <w:vAlign w:val="center"/>
          </w:tcPr>
          <w:p w14:paraId="43FED315" w14:textId="77777777" w:rsidR="00F14DFA" w:rsidRPr="00243EA8" w:rsidRDefault="000C25BA" w:rsidP="00856204">
            <w:pPr>
              <w:rPr>
                <w:lang w:val="lt-LT"/>
              </w:rPr>
            </w:pPr>
            <w:r w:rsidRPr="00243EA8">
              <w:rPr>
                <w:lang w:val="lt-LT"/>
              </w:rPr>
              <w:t>Šviestuvo nominali galia, (W)</w:t>
            </w:r>
          </w:p>
        </w:tc>
        <w:tc>
          <w:tcPr>
            <w:tcW w:w="6223" w:type="dxa"/>
            <w:tcBorders>
              <w:top w:val="single" w:sz="4" w:space="0" w:color="auto"/>
              <w:left w:val="single" w:sz="4" w:space="0" w:color="auto"/>
              <w:bottom w:val="single" w:sz="4" w:space="0" w:color="auto"/>
              <w:right w:val="single" w:sz="4" w:space="0" w:color="auto"/>
            </w:tcBorders>
            <w:vAlign w:val="center"/>
          </w:tcPr>
          <w:p w14:paraId="21F49C6E" w14:textId="193AEBF2" w:rsidR="00F14DFA" w:rsidRPr="00243EA8" w:rsidRDefault="000C25BA" w:rsidP="00E037B4">
            <w:pPr>
              <w:jc w:val="both"/>
              <w:rPr>
                <w:lang w:val="lt-LT"/>
              </w:rPr>
            </w:pPr>
            <w:r w:rsidRPr="00243EA8">
              <w:rPr>
                <w:lang w:val="lt-LT"/>
              </w:rPr>
              <w:t>Parinkta pagal (projektuojamos gatvės,</w:t>
            </w:r>
            <w:r w:rsidR="004A383F" w:rsidRPr="00243EA8">
              <w:rPr>
                <w:lang w:val="lt-LT"/>
              </w:rPr>
              <w:t xml:space="preserve"> kelio,</w:t>
            </w:r>
            <w:r w:rsidRPr="00243EA8">
              <w:rPr>
                <w:lang w:val="lt-LT"/>
              </w:rPr>
              <w:t xml:space="preserve"> tako ir taip toliau) parametrus, apšvietimo klasę</w:t>
            </w:r>
            <w:r w:rsidR="002B408B" w:rsidRPr="00243EA8">
              <w:rPr>
                <w:lang w:val="lt-LT"/>
              </w:rPr>
              <w:t>.</w:t>
            </w:r>
          </w:p>
        </w:tc>
      </w:tr>
      <w:tr w:rsidR="00243EA8" w:rsidRPr="00243EA8" w14:paraId="2F28EC61" w14:textId="77777777" w:rsidTr="00692AE0">
        <w:trPr>
          <w:trHeight w:val="2297"/>
        </w:trPr>
        <w:tc>
          <w:tcPr>
            <w:tcW w:w="1134" w:type="dxa"/>
            <w:tcBorders>
              <w:top w:val="single" w:sz="4" w:space="0" w:color="auto"/>
              <w:left w:val="single" w:sz="4" w:space="0" w:color="auto"/>
              <w:bottom w:val="single" w:sz="4" w:space="0" w:color="auto"/>
              <w:right w:val="single" w:sz="4" w:space="0" w:color="auto"/>
            </w:tcBorders>
            <w:vAlign w:val="center"/>
          </w:tcPr>
          <w:p w14:paraId="707E6BBE" w14:textId="77777777" w:rsidR="00F14DFA" w:rsidRPr="00243EA8" w:rsidRDefault="000C25BA">
            <w:pPr>
              <w:jc w:val="center"/>
              <w:rPr>
                <w:lang w:val="lt-LT"/>
              </w:rPr>
            </w:pPr>
            <w:r w:rsidRPr="00243EA8">
              <w:rPr>
                <w:lang w:val="lt-LT"/>
              </w:rPr>
              <w:t>10</w:t>
            </w:r>
          </w:p>
        </w:tc>
        <w:tc>
          <w:tcPr>
            <w:tcW w:w="3686" w:type="dxa"/>
            <w:tcBorders>
              <w:top w:val="single" w:sz="4" w:space="0" w:color="auto"/>
              <w:left w:val="single" w:sz="4" w:space="0" w:color="auto"/>
              <w:bottom w:val="single" w:sz="4" w:space="0" w:color="auto"/>
              <w:right w:val="single" w:sz="4" w:space="0" w:color="auto"/>
            </w:tcBorders>
            <w:vAlign w:val="center"/>
          </w:tcPr>
          <w:p w14:paraId="3CF840C6" w14:textId="5DAB43B8" w:rsidR="00F14DFA" w:rsidRPr="00243EA8" w:rsidRDefault="000C25BA" w:rsidP="00856204">
            <w:pPr>
              <w:rPr>
                <w:lang w:val="lt-LT"/>
              </w:rPr>
            </w:pPr>
            <w:r w:rsidRPr="00243EA8">
              <w:rPr>
                <w:lang w:val="lt-LT"/>
              </w:rPr>
              <w:t>Šviesos koreliacinė temperatūra (spalvinė temperatūra CCT)</w:t>
            </w:r>
          </w:p>
        </w:tc>
        <w:tc>
          <w:tcPr>
            <w:tcW w:w="6223" w:type="dxa"/>
            <w:tcBorders>
              <w:top w:val="single" w:sz="4" w:space="0" w:color="auto"/>
              <w:left w:val="single" w:sz="4" w:space="0" w:color="auto"/>
              <w:bottom w:val="single" w:sz="4" w:space="0" w:color="auto"/>
              <w:right w:val="single" w:sz="4" w:space="0" w:color="auto"/>
            </w:tcBorders>
            <w:vAlign w:val="center"/>
          </w:tcPr>
          <w:p w14:paraId="1AD9C360" w14:textId="459D9217" w:rsidR="00F14DFA" w:rsidRPr="00243EA8" w:rsidRDefault="000C25BA" w:rsidP="00E037B4">
            <w:pPr>
              <w:jc w:val="both"/>
              <w:rPr>
                <w:lang w:val="lt-LT"/>
              </w:rPr>
            </w:pPr>
            <w:r w:rsidRPr="00243EA8">
              <w:rPr>
                <w:lang w:val="lt-LT"/>
              </w:rPr>
              <w:t>4000 K ±10 % (jei nenurodyta kitaip „Klaipėdos senamiesčio ir miesto istorinės dalies dekoratyvinio apšvietimo schemoje“ patvirtintoje Klaipėdos miesto savivaldybės administracijos direktoriaus 2019 m. rugsėjo 5 d. įsakymu Nr. AD1-1199,</w:t>
            </w:r>
            <w:r w:rsidR="00B57CA9" w:rsidRPr="00243EA8">
              <w:rPr>
                <w:lang w:val="lt-LT"/>
              </w:rPr>
              <w:t xml:space="preserve"> </w:t>
            </w:r>
            <w:r w:rsidRPr="00243EA8">
              <w:rPr>
                <w:lang w:val="lt-LT"/>
              </w:rPr>
              <w:t xml:space="preserve">kuri </w:t>
            </w:r>
            <w:r w:rsidR="006B498E" w:rsidRPr="00243EA8">
              <w:rPr>
                <w:lang w:val="lt-LT"/>
              </w:rPr>
              <w:t>p</w:t>
            </w:r>
            <w:r w:rsidRPr="00243EA8">
              <w:rPr>
                <w:lang w:val="lt-LT"/>
              </w:rPr>
              <w:t>atalpinta</w:t>
            </w:r>
            <w:r w:rsidR="006B498E" w:rsidRPr="00243EA8">
              <w:rPr>
                <w:lang w:val="lt-LT"/>
              </w:rPr>
              <w:t>:</w:t>
            </w:r>
            <w:r w:rsidR="00856204" w:rsidRPr="00243EA8">
              <w:rPr>
                <w:lang w:val="lt-LT"/>
              </w:rPr>
              <w:t xml:space="preserve"> </w:t>
            </w:r>
            <w:hyperlink r:id="rId6" w:history="1">
              <w:r w:rsidR="00CC3E4A" w:rsidRPr="00243EA8">
                <w:rPr>
                  <w:rStyle w:val="Hipersaitas"/>
                  <w:color w:val="auto"/>
                  <w:lang w:val="lt-LT"/>
                </w:rPr>
                <w:t>https://www.klaipeda.lt/data/public/uploads/2019/09/apsvietimo-schema-2019.pdf</w:t>
              </w:r>
            </w:hyperlink>
            <w:r w:rsidR="00CC3E4A" w:rsidRPr="00243EA8">
              <w:rPr>
                <w:lang w:val="lt-LT"/>
              </w:rPr>
              <w:t xml:space="preserve">, o taip pat reikalavimai netaikomi jei šviestuvai ir jų skleidžiamas šviesos </w:t>
            </w:r>
            <w:r w:rsidR="0031291F" w:rsidRPr="00243EA8">
              <w:rPr>
                <w:lang w:val="lt-LT"/>
              </w:rPr>
              <w:t>spalvinė temperatūra</w:t>
            </w:r>
            <w:r w:rsidR="00CC3E4A" w:rsidRPr="00243EA8">
              <w:rPr>
                <w:lang w:val="lt-LT"/>
              </w:rPr>
              <w:t xml:space="preserve"> parinkti įgyvendinant architektūrinius sprendinius. arba teritorijos sprendiniai turi derėti prie esamų (įrengtų) šviestuvų </w:t>
            </w:r>
            <w:r w:rsidRPr="00243EA8">
              <w:rPr>
                <w:lang w:val="lt-LT"/>
              </w:rPr>
              <w:t>)</w:t>
            </w:r>
          </w:p>
        </w:tc>
      </w:tr>
      <w:tr w:rsidR="00243EA8" w:rsidRPr="00243EA8" w14:paraId="1488638B" w14:textId="77777777" w:rsidTr="00692AE0">
        <w:trPr>
          <w:trHeight w:val="416"/>
        </w:trPr>
        <w:tc>
          <w:tcPr>
            <w:tcW w:w="1134" w:type="dxa"/>
            <w:tcBorders>
              <w:top w:val="single" w:sz="4" w:space="0" w:color="auto"/>
              <w:left w:val="single" w:sz="4" w:space="0" w:color="auto"/>
              <w:bottom w:val="single" w:sz="4" w:space="0" w:color="auto"/>
              <w:right w:val="single" w:sz="4" w:space="0" w:color="auto"/>
            </w:tcBorders>
            <w:vAlign w:val="center"/>
          </w:tcPr>
          <w:p w14:paraId="5001090C" w14:textId="77777777" w:rsidR="00F14DFA" w:rsidRPr="00243EA8" w:rsidRDefault="000C25BA">
            <w:pPr>
              <w:jc w:val="center"/>
              <w:rPr>
                <w:lang w:val="lt-LT"/>
              </w:rPr>
            </w:pPr>
            <w:r w:rsidRPr="00243EA8">
              <w:rPr>
                <w:lang w:val="lt-LT"/>
              </w:rPr>
              <w:t>11</w:t>
            </w:r>
          </w:p>
        </w:tc>
        <w:tc>
          <w:tcPr>
            <w:tcW w:w="3686" w:type="dxa"/>
            <w:tcBorders>
              <w:top w:val="single" w:sz="4" w:space="0" w:color="auto"/>
              <w:left w:val="single" w:sz="4" w:space="0" w:color="auto"/>
              <w:bottom w:val="single" w:sz="4" w:space="0" w:color="auto"/>
              <w:right w:val="single" w:sz="4" w:space="0" w:color="auto"/>
            </w:tcBorders>
            <w:vAlign w:val="center"/>
          </w:tcPr>
          <w:p w14:paraId="52C4F9F5" w14:textId="0CDFB72C" w:rsidR="00F14DFA" w:rsidRPr="00243EA8" w:rsidRDefault="0045598C" w:rsidP="00856204">
            <w:pPr>
              <w:rPr>
                <w:lang w:val="lt-LT"/>
              </w:rPr>
            </w:pPr>
            <w:r w:rsidRPr="00243EA8">
              <w:rPr>
                <w:lang w:val="lt-LT"/>
              </w:rPr>
              <w:t>A</w:t>
            </w:r>
            <w:r w:rsidR="000C25BA" w:rsidRPr="00243EA8">
              <w:rPr>
                <w:lang w:val="lt-LT"/>
              </w:rPr>
              <w:t>kinimo k</w:t>
            </w:r>
            <w:r w:rsidRPr="00243EA8">
              <w:rPr>
                <w:lang w:val="lt-LT"/>
              </w:rPr>
              <w:t>lasė</w:t>
            </w:r>
          </w:p>
        </w:tc>
        <w:tc>
          <w:tcPr>
            <w:tcW w:w="6223" w:type="dxa"/>
            <w:tcBorders>
              <w:top w:val="single" w:sz="4" w:space="0" w:color="auto"/>
              <w:left w:val="single" w:sz="4" w:space="0" w:color="auto"/>
              <w:bottom w:val="single" w:sz="4" w:space="0" w:color="auto"/>
              <w:right w:val="single" w:sz="4" w:space="0" w:color="auto"/>
            </w:tcBorders>
            <w:vAlign w:val="center"/>
          </w:tcPr>
          <w:p w14:paraId="0A525B62" w14:textId="2BBDD769" w:rsidR="00F14DFA" w:rsidRPr="00243EA8" w:rsidRDefault="000C25BA" w:rsidP="00E037B4">
            <w:pPr>
              <w:suppressAutoHyphens w:val="0"/>
              <w:autoSpaceDE w:val="0"/>
              <w:autoSpaceDN w:val="0"/>
              <w:adjustRightInd w:val="0"/>
              <w:jc w:val="both"/>
              <w:rPr>
                <w:lang w:val="lt-LT"/>
              </w:rPr>
            </w:pPr>
            <w:r w:rsidRPr="00243EA8">
              <w:rPr>
                <w:lang w:val="lt-LT"/>
              </w:rPr>
              <w:t>Ne blogiau nei G*3</w:t>
            </w:r>
            <w:r w:rsidR="00A21B7A" w:rsidRPr="00243EA8">
              <w:rPr>
                <w:lang w:val="lt-LT"/>
              </w:rPr>
              <w:t xml:space="preserve"> (parenkama pagal LST EN 13201-2:2016)</w:t>
            </w:r>
          </w:p>
        </w:tc>
      </w:tr>
      <w:tr w:rsidR="00243EA8" w:rsidRPr="00243EA8" w14:paraId="703C4770" w14:textId="77777777" w:rsidTr="00692AE0">
        <w:trPr>
          <w:trHeight w:val="2804"/>
        </w:trPr>
        <w:tc>
          <w:tcPr>
            <w:tcW w:w="1134" w:type="dxa"/>
            <w:tcBorders>
              <w:top w:val="single" w:sz="4" w:space="0" w:color="auto"/>
              <w:left w:val="single" w:sz="4" w:space="0" w:color="auto"/>
              <w:bottom w:val="single" w:sz="4" w:space="0" w:color="auto"/>
              <w:right w:val="single" w:sz="4" w:space="0" w:color="auto"/>
            </w:tcBorders>
            <w:vAlign w:val="center"/>
          </w:tcPr>
          <w:p w14:paraId="4F5F9407" w14:textId="77777777" w:rsidR="00F14DFA" w:rsidRPr="00243EA8" w:rsidRDefault="000C25BA">
            <w:pPr>
              <w:ind w:left="-420" w:firstLine="420"/>
              <w:jc w:val="both"/>
              <w:rPr>
                <w:lang w:val="lt-LT"/>
              </w:rPr>
            </w:pPr>
            <w:r w:rsidRPr="00243EA8">
              <w:rPr>
                <w:lang w:val="lt-LT"/>
              </w:rPr>
              <w:t>12</w:t>
            </w:r>
          </w:p>
        </w:tc>
        <w:tc>
          <w:tcPr>
            <w:tcW w:w="3686" w:type="dxa"/>
            <w:tcBorders>
              <w:top w:val="single" w:sz="4" w:space="0" w:color="auto"/>
              <w:left w:val="single" w:sz="4" w:space="0" w:color="auto"/>
              <w:bottom w:val="single" w:sz="4" w:space="0" w:color="auto"/>
              <w:right w:val="single" w:sz="4" w:space="0" w:color="auto"/>
            </w:tcBorders>
            <w:vAlign w:val="center"/>
          </w:tcPr>
          <w:p w14:paraId="20BEA3CA" w14:textId="77777777" w:rsidR="00F14DFA" w:rsidRPr="00243EA8" w:rsidRDefault="000C25BA" w:rsidP="00856204">
            <w:pPr>
              <w:rPr>
                <w:lang w:val="lt-LT"/>
              </w:rPr>
            </w:pPr>
            <w:r w:rsidRPr="00243EA8">
              <w:rPr>
                <w:lang w:val="lt-LT"/>
              </w:rPr>
              <w:t>Korpusas</w:t>
            </w:r>
          </w:p>
        </w:tc>
        <w:tc>
          <w:tcPr>
            <w:tcW w:w="6223" w:type="dxa"/>
            <w:tcBorders>
              <w:top w:val="single" w:sz="4" w:space="0" w:color="auto"/>
              <w:left w:val="single" w:sz="4" w:space="0" w:color="auto"/>
              <w:bottom w:val="single" w:sz="4" w:space="0" w:color="auto"/>
              <w:right w:val="single" w:sz="4" w:space="0" w:color="auto"/>
            </w:tcBorders>
            <w:vAlign w:val="center"/>
          </w:tcPr>
          <w:p w14:paraId="05FEFD24" w14:textId="3323FF6A" w:rsidR="00C353E9" w:rsidRPr="00243EA8" w:rsidRDefault="00DE5469" w:rsidP="00E037B4">
            <w:pPr>
              <w:suppressAutoHyphens w:val="0"/>
              <w:autoSpaceDE w:val="0"/>
              <w:autoSpaceDN w:val="0"/>
              <w:adjustRightInd w:val="0"/>
              <w:jc w:val="both"/>
              <w:rPr>
                <w:lang w:val="lt-LT"/>
              </w:rPr>
            </w:pPr>
            <w:proofErr w:type="spellStart"/>
            <w:r w:rsidRPr="00243EA8">
              <w:rPr>
                <w:lang w:val="lt-LT"/>
              </w:rPr>
              <w:t>anoduoto</w:t>
            </w:r>
            <w:proofErr w:type="spellEnd"/>
            <w:r w:rsidRPr="00243EA8">
              <w:rPr>
                <w:lang w:val="lt-LT"/>
              </w:rPr>
              <w:t xml:space="preserve"> </w:t>
            </w:r>
            <w:r w:rsidR="000C25BA" w:rsidRPr="00243EA8">
              <w:rPr>
                <w:lang w:val="lt-LT"/>
              </w:rPr>
              <w:t>aliuminio lydinio, padengtas antikorozine danga, atsparus ultravioletiniam spinduliavimui, mechaniniam poveikiui, nusidėvėjimui bei trinčiai, aptakus, be briaunų ir kraštų</w:t>
            </w:r>
            <w:r w:rsidR="00BD2705" w:rsidRPr="00243EA8">
              <w:rPr>
                <w:lang w:val="lt-LT"/>
              </w:rPr>
              <w:t>.</w:t>
            </w:r>
            <w:r w:rsidR="000C25BA" w:rsidRPr="00243EA8">
              <w:rPr>
                <w:lang w:val="lt-LT"/>
              </w:rPr>
              <w:t xml:space="preserve"> </w:t>
            </w:r>
            <w:r w:rsidRPr="00243EA8">
              <w:rPr>
                <w:lang w:val="lt-LT"/>
              </w:rPr>
              <w:t>Konstrukcija modulin</w:t>
            </w:r>
            <w:r w:rsidRPr="00243EA8">
              <w:rPr>
                <w:rFonts w:hint="eastAsia"/>
                <w:lang w:val="lt-LT"/>
              </w:rPr>
              <w:t>ė</w:t>
            </w:r>
            <w:r w:rsidRPr="00243EA8">
              <w:rPr>
                <w:lang w:val="lt-LT"/>
              </w:rPr>
              <w:t xml:space="preserve"> </w:t>
            </w:r>
            <w:r w:rsidR="00BD2705" w:rsidRPr="00243EA8">
              <w:rPr>
                <w:lang w:val="lt-LT"/>
              </w:rPr>
              <w:t>(</w:t>
            </w:r>
            <w:r w:rsidRPr="00243EA8">
              <w:rPr>
                <w:lang w:val="lt-LT"/>
              </w:rPr>
              <w:t>valdymo ir optikos dalys sumontuotos atskiruose moduliuose, atskirtuose sandaria fizine pertvara</w:t>
            </w:r>
            <w:r w:rsidR="00BD2705" w:rsidRPr="00243EA8">
              <w:rPr>
                <w:lang w:val="lt-LT"/>
              </w:rPr>
              <w:t>)</w:t>
            </w:r>
            <w:r w:rsidR="002B408B" w:rsidRPr="00243EA8">
              <w:rPr>
                <w:lang w:val="lt-LT"/>
              </w:rPr>
              <w:t>.</w:t>
            </w:r>
            <w:r w:rsidR="00856204" w:rsidRPr="00243EA8">
              <w:rPr>
                <w:lang w:val="lt-LT"/>
              </w:rPr>
              <w:t xml:space="preserve"> </w:t>
            </w:r>
            <w:r w:rsidR="002B408B" w:rsidRPr="00243EA8">
              <w:rPr>
                <w:lang w:val="lt-LT"/>
              </w:rPr>
              <w:t>S</w:t>
            </w:r>
            <w:r w:rsidR="000C25BA" w:rsidRPr="00243EA8">
              <w:rPr>
                <w:lang w:val="lt-LT"/>
              </w:rPr>
              <w:t>palva šviesiai pilka</w:t>
            </w:r>
            <w:r w:rsidR="009B3A11" w:rsidRPr="00243EA8">
              <w:rPr>
                <w:lang w:val="lt-LT"/>
              </w:rPr>
              <w:t xml:space="preserve"> (dažymas milteliniu būdu)</w:t>
            </w:r>
            <w:r w:rsidR="000C25BA" w:rsidRPr="00243EA8">
              <w:rPr>
                <w:lang w:val="lt-LT"/>
              </w:rPr>
              <w:t>.</w:t>
            </w:r>
            <w:r w:rsidRPr="00243EA8">
              <w:rPr>
                <w:lang w:val="lt-LT"/>
              </w:rPr>
              <w:t xml:space="preserve"> </w:t>
            </w:r>
          </w:p>
          <w:p w14:paraId="4C9E4EA7" w14:textId="14FFCAA5" w:rsidR="00F14DFA" w:rsidRPr="00243EA8" w:rsidRDefault="00906E04" w:rsidP="00E037B4">
            <w:pPr>
              <w:suppressAutoHyphens w:val="0"/>
              <w:autoSpaceDE w:val="0"/>
              <w:autoSpaceDN w:val="0"/>
              <w:adjustRightInd w:val="0"/>
              <w:jc w:val="both"/>
              <w:rPr>
                <w:lang w:val="lt-LT"/>
              </w:rPr>
            </w:pPr>
            <w:r w:rsidRPr="00243EA8">
              <w:rPr>
                <w:lang w:val="lt-LT"/>
              </w:rPr>
              <w:t>Reikalavimai netaikomi jei vizualiai šviestuvai parin</w:t>
            </w:r>
            <w:r w:rsidR="006B498E" w:rsidRPr="00243EA8">
              <w:rPr>
                <w:lang w:val="lt-LT"/>
              </w:rPr>
              <w:t>k</w:t>
            </w:r>
            <w:r w:rsidRPr="00243EA8">
              <w:rPr>
                <w:lang w:val="lt-LT"/>
              </w:rPr>
              <w:t xml:space="preserve">ti įgyvendinant architektūrinius sprendinius. arba teritorijos sprendiniai turi derėti prie esamų (įrengtų) šviestuvų </w:t>
            </w:r>
            <w:r w:rsidR="00C353E9" w:rsidRPr="00243EA8">
              <w:rPr>
                <w:lang w:val="lt-LT"/>
              </w:rPr>
              <w:t>(p</w:t>
            </w:r>
            <w:r w:rsidR="00DE5469" w:rsidRPr="00243EA8">
              <w:rPr>
                <w:lang w:val="lt-LT"/>
              </w:rPr>
              <w:t>ridedamas šviestuvo vaizdas</w:t>
            </w:r>
            <w:r w:rsidR="00C353E9" w:rsidRPr="00243EA8">
              <w:rPr>
                <w:lang w:val="lt-LT"/>
              </w:rPr>
              <w:t>)</w:t>
            </w:r>
            <w:r w:rsidRPr="00243EA8">
              <w:rPr>
                <w:lang w:val="lt-LT"/>
              </w:rPr>
              <w:t xml:space="preserve"> ir trumpai aprašomas parenkamo šviestuvo medžiagiškumas</w:t>
            </w:r>
            <w:r w:rsidR="00C353E9" w:rsidRPr="00243EA8">
              <w:rPr>
                <w:lang w:val="lt-LT"/>
              </w:rPr>
              <w:t>.</w:t>
            </w:r>
          </w:p>
        </w:tc>
      </w:tr>
      <w:tr w:rsidR="00243EA8" w:rsidRPr="00243EA8" w14:paraId="16A93E60" w14:textId="77777777" w:rsidTr="00692AE0">
        <w:trPr>
          <w:trHeight w:val="430"/>
        </w:trPr>
        <w:tc>
          <w:tcPr>
            <w:tcW w:w="1134" w:type="dxa"/>
            <w:tcBorders>
              <w:top w:val="single" w:sz="4" w:space="0" w:color="auto"/>
              <w:left w:val="single" w:sz="4" w:space="0" w:color="auto"/>
              <w:bottom w:val="single" w:sz="4" w:space="0" w:color="auto"/>
              <w:right w:val="single" w:sz="4" w:space="0" w:color="auto"/>
            </w:tcBorders>
            <w:vAlign w:val="center"/>
          </w:tcPr>
          <w:p w14:paraId="538D8DAB" w14:textId="77777777" w:rsidR="00F14DFA" w:rsidRPr="00243EA8" w:rsidRDefault="000C25BA">
            <w:pPr>
              <w:jc w:val="center"/>
              <w:rPr>
                <w:lang w:val="lt-LT"/>
              </w:rPr>
            </w:pPr>
            <w:r w:rsidRPr="00243EA8">
              <w:rPr>
                <w:lang w:val="lt-LT"/>
              </w:rPr>
              <w:t>13</w:t>
            </w:r>
          </w:p>
        </w:tc>
        <w:tc>
          <w:tcPr>
            <w:tcW w:w="3686" w:type="dxa"/>
            <w:tcBorders>
              <w:top w:val="single" w:sz="4" w:space="0" w:color="auto"/>
              <w:left w:val="single" w:sz="4" w:space="0" w:color="auto"/>
              <w:bottom w:val="single" w:sz="4" w:space="0" w:color="auto"/>
              <w:right w:val="single" w:sz="4" w:space="0" w:color="auto"/>
            </w:tcBorders>
            <w:vAlign w:val="center"/>
          </w:tcPr>
          <w:p w14:paraId="7880CE3B" w14:textId="77777777" w:rsidR="00F14DFA" w:rsidRPr="00243EA8" w:rsidRDefault="000C25BA" w:rsidP="00856204">
            <w:pPr>
              <w:rPr>
                <w:lang w:val="lt-LT"/>
              </w:rPr>
            </w:pPr>
            <w:r w:rsidRPr="00243EA8">
              <w:rPr>
                <w:lang w:val="lt-LT"/>
              </w:rPr>
              <w:t xml:space="preserve">Šviestuvo optinės dalies gaubtas </w:t>
            </w:r>
          </w:p>
        </w:tc>
        <w:tc>
          <w:tcPr>
            <w:tcW w:w="6223" w:type="dxa"/>
            <w:tcBorders>
              <w:top w:val="single" w:sz="4" w:space="0" w:color="auto"/>
              <w:left w:val="single" w:sz="4" w:space="0" w:color="auto"/>
              <w:bottom w:val="single" w:sz="4" w:space="0" w:color="auto"/>
              <w:right w:val="single" w:sz="4" w:space="0" w:color="auto"/>
            </w:tcBorders>
            <w:vAlign w:val="center"/>
          </w:tcPr>
          <w:p w14:paraId="0074A9F8" w14:textId="3B706BAA" w:rsidR="00F14DFA" w:rsidRPr="00243EA8" w:rsidRDefault="000C25BA" w:rsidP="00E037B4">
            <w:pPr>
              <w:jc w:val="both"/>
              <w:rPr>
                <w:lang w:val="lt-LT"/>
              </w:rPr>
            </w:pPr>
            <w:r w:rsidRPr="00243EA8">
              <w:rPr>
                <w:lang w:val="lt-LT"/>
              </w:rPr>
              <w:t xml:space="preserve">Gaubtas </w:t>
            </w:r>
            <w:r w:rsidR="00C353E9" w:rsidRPr="00243EA8">
              <w:rPr>
                <w:lang w:val="lt-LT"/>
              </w:rPr>
              <w:t>skaidrus</w:t>
            </w:r>
            <w:r w:rsidR="00A9614C" w:rsidRPr="00243EA8">
              <w:rPr>
                <w:lang w:val="lt-LT"/>
              </w:rPr>
              <w:t xml:space="preserve"> </w:t>
            </w:r>
            <w:r w:rsidR="00CC3E4A" w:rsidRPr="00243EA8">
              <w:rPr>
                <w:lang w:val="lt-LT"/>
              </w:rPr>
              <w:t xml:space="preserve"> </w:t>
            </w:r>
            <w:r w:rsidR="00A9614C" w:rsidRPr="00243EA8">
              <w:rPr>
                <w:lang w:val="lt-LT"/>
              </w:rPr>
              <w:t>(Reikalavimai netaikomi jei šviestuvai parinkti įgyvendinant architektūrinius sprendinius. arba teritorijos sprendiniai turi derėti prie esamų (įrengtų) šviestuvų Aprašomas parenkamo šviestuvo gaubto medžiagiškumas)</w:t>
            </w:r>
          </w:p>
        </w:tc>
      </w:tr>
      <w:tr w:rsidR="00243EA8" w:rsidRPr="00243EA8" w14:paraId="319A1754" w14:textId="77777777" w:rsidTr="00692AE0">
        <w:trPr>
          <w:trHeight w:val="507"/>
        </w:trPr>
        <w:tc>
          <w:tcPr>
            <w:tcW w:w="1134" w:type="dxa"/>
            <w:tcBorders>
              <w:top w:val="single" w:sz="4" w:space="0" w:color="auto"/>
              <w:left w:val="single" w:sz="4" w:space="0" w:color="auto"/>
              <w:bottom w:val="single" w:sz="4" w:space="0" w:color="auto"/>
              <w:right w:val="single" w:sz="4" w:space="0" w:color="auto"/>
            </w:tcBorders>
            <w:vAlign w:val="center"/>
          </w:tcPr>
          <w:p w14:paraId="75CAB3F4" w14:textId="77777777" w:rsidR="00F14DFA" w:rsidRPr="00243EA8" w:rsidRDefault="000C25BA">
            <w:pPr>
              <w:jc w:val="center"/>
              <w:rPr>
                <w:lang w:val="lt-LT"/>
              </w:rPr>
            </w:pPr>
            <w:r w:rsidRPr="00243EA8">
              <w:rPr>
                <w:lang w:val="lt-LT"/>
              </w:rPr>
              <w:t>14</w:t>
            </w:r>
          </w:p>
        </w:tc>
        <w:tc>
          <w:tcPr>
            <w:tcW w:w="3686" w:type="dxa"/>
            <w:tcBorders>
              <w:top w:val="single" w:sz="4" w:space="0" w:color="auto"/>
              <w:left w:val="single" w:sz="4" w:space="0" w:color="auto"/>
              <w:bottom w:val="single" w:sz="4" w:space="0" w:color="auto"/>
              <w:right w:val="single" w:sz="4" w:space="0" w:color="auto"/>
            </w:tcBorders>
            <w:vAlign w:val="center"/>
          </w:tcPr>
          <w:p w14:paraId="7C667D21" w14:textId="2C671903" w:rsidR="00F14DFA" w:rsidRPr="00243EA8" w:rsidRDefault="00A639A3" w:rsidP="00856204">
            <w:pPr>
              <w:rPr>
                <w:lang w:val="lt-LT"/>
              </w:rPr>
            </w:pPr>
            <w:r w:rsidRPr="00243EA8">
              <w:rPr>
                <w:lang w:val="lt-LT"/>
              </w:rPr>
              <w:t>Šviestuvo v</w:t>
            </w:r>
            <w:r w:rsidR="000C25BA" w:rsidRPr="00243EA8">
              <w:rPr>
                <w:lang w:val="lt-LT"/>
              </w:rPr>
              <w:t>idutinė eksploatacijos trukmė, h</w:t>
            </w:r>
          </w:p>
        </w:tc>
        <w:tc>
          <w:tcPr>
            <w:tcW w:w="6223" w:type="dxa"/>
            <w:tcBorders>
              <w:top w:val="single" w:sz="4" w:space="0" w:color="auto"/>
              <w:left w:val="single" w:sz="4" w:space="0" w:color="auto"/>
              <w:bottom w:val="single" w:sz="4" w:space="0" w:color="auto"/>
              <w:right w:val="single" w:sz="4" w:space="0" w:color="auto"/>
            </w:tcBorders>
            <w:vAlign w:val="center"/>
          </w:tcPr>
          <w:p w14:paraId="02DB495D" w14:textId="62DF2BED" w:rsidR="00F14DFA" w:rsidRPr="00243EA8" w:rsidRDefault="000C25BA" w:rsidP="00E037B4">
            <w:pPr>
              <w:jc w:val="both"/>
              <w:rPr>
                <w:lang w:val="lt-LT"/>
              </w:rPr>
            </w:pPr>
            <w:r w:rsidRPr="00243EA8">
              <w:rPr>
                <w:lang w:val="lt-LT"/>
              </w:rPr>
              <w:t>Ne mažiau 100</w:t>
            </w:r>
            <w:r w:rsidR="00C353E9" w:rsidRPr="00243EA8">
              <w:rPr>
                <w:lang w:val="lt-LT"/>
              </w:rPr>
              <w:t xml:space="preserve"> </w:t>
            </w:r>
            <w:r w:rsidRPr="00243EA8">
              <w:rPr>
                <w:lang w:val="lt-LT"/>
              </w:rPr>
              <w:t>000 h (L90B10, kai T</w:t>
            </w:r>
            <w:r w:rsidRPr="00243EA8">
              <w:rPr>
                <w:vertAlign w:val="subscript"/>
                <w:lang w:val="lt-LT"/>
              </w:rPr>
              <w:t>a</w:t>
            </w:r>
            <w:r w:rsidRPr="00243EA8">
              <w:rPr>
                <w:lang w:val="lt-LT"/>
              </w:rPr>
              <w:t>=25°C)</w:t>
            </w:r>
          </w:p>
        </w:tc>
      </w:tr>
      <w:tr w:rsidR="00243EA8" w:rsidRPr="00243EA8" w14:paraId="65341F5F" w14:textId="77777777" w:rsidTr="00692AE0">
        <w:trPr>
          <w:trHeight w:val="259"/>
        </w:trPr>
        <w:tc>
          <w:tcPr>
            <w:tcW w:w="1134" w:type="dxa"/>
            <w:tcBorders>
              <w:top w:val="single" w:sz="4" w:space="0" w:color="auto"/>
              <w:left w:val="single" w:sz="4" w:space="0" w:color="auto"/>
              <w:bottom w:val="single" w:sz="4" w:space="0" w:color="auto"/>
              <w:right w:val="single" w:sz="4" w:space="0" w:color="auto"/>
            </w:tcBorders>
            <w:vAlign w:val="center"/>
          </w:tcPr>
          <w:p w14:paraId="45F86035" w14:textId="249CD197" w:rsidR="00F14DFA" w:rsidRPr="00243EA8" w:rsidRDefault="000C25BA">
            <w:pPr>
              <w:jc w:val="center"/>
              <w:rPr>
                <w:lang w:val="lt-LT"/>
              </w:rPr>
            </w:pPr>
            <w:r w:rsidRPr="00243EA8">
              <w:rPr>
                <w:lang w:val="lt-LT"/>
              </w:rPr>
              <w:t>1</w:t>
            </w:r>
            <w:r w:rsidR="00FC6EDD" w:rsidRPr="00243EA8">
              <w:rPr>
                <w:lang w:val="lt-LT"/>
              </w:rPr>
              <w:t>5</w:t>
            </w:r>
          </w:p>
        </w:tc>
        <w:tc>
          <w:tcPr>
            <w:tcW w:w="3686" w:type="dxa"/>
            <w:tcBorders>
              <w:top w:val="single" w:sz="4" w:space="0" w:color="auto"/>
              <w:left w:val="single" w:sz="4" w:space="0" w:color="auto"/>
              <w:bottom w:val="single" w:sz="4" w:space="0" w:color="auto"/>
              <w:right w:val="single" w:sz="4" w:space="0" w:color="auto"/>
            </w:tcBorders>
            <w:vAlign w:val="center"/>
          </w:tcPr>
          <w:p w14:paraId="648FAAA4" w14:textId="0221EBF1" w:rsidR="00F14DFA" w:rsidRPr="00243EA8" w:rsidRDefault="000C25BA" w:rsidP="00856204">
            <w:pPr>
              <w:rPr>
                <w:lang w:val="lt-LT"/>
              </w:rPr>
            </w:pPr>
            <w:r w:rsidRPr="00243EA8">
              <w:rPr>
                <w:lang w:val="lt-LT"/>
              </w:rPr>
              <w:t>Viršįtampio apsauga</w:t>
            </w:r>
          </w:p>
        </w:tc>
        <w:tc>
          <w:tcPr>
            <w:tcW w:w="6223" w:type="dxa"/>
            <w:tcBorders>
              <w:top w:val="single" w:sz="4" w:space="0" w:color="auto"/>
              <w:left w:val="single" w:sz="4" w:space="0" w:color="auto"/>
              <w:bottom w:val="single" w:sz="4" w:space="0" w:color="auto"/>
              <w:right w:val="single" w:sz="4" w:space="0" w:color="auto"/>
            </w:tcBorders>
            <w:vAlign w:val="center"/>
          </w:tcPr>
          <w:p w14:paraId="76924A2A" w14:textId="4836F632" w:rsidR="00F14DFA" w:rsidRPr="00243EA8" w:rsidRDefault="000C25BA" w:rsidP="00E037B4">
            <w:pPr>
              <w:jc w:val="both"/>
              <w:rPr>
                <w:lang w:val="lt-LT"/>
              </w:rPr>
            </w:pPr>
            <w:r w:rsidRPr="00243EA8">
              <w:rPr>
                <w:lang w:val="lt-LT"/>
              </w:rPr>
              <w:t xml:space="preserve">Ne </w:t>
            </w:r>
            <w:r w:rsidR="0029086D" w:rsidRPr="00243EA8">
              <w:rPr>
                <w:lang w:val="lt-LT"/>
              </w:rPr>
              <w:t>mažiau</w:t>
            </w:r>
            <w:r w:rsidRPr="00243EA8">
              <w:rPr>
                <w:lang w:val="lt-LT"/>
              </w:rPr>
              <w:t xml:space="preserve"> 6</w:t>
            </w:r>
            <w:r w:rsidR="00A21DEE" w:rsidRPr="00243EA8">
              <w:rPr>
                <w:lang w:val="lt-LT"/>
              </w:rPr>
              <w:t xml:space="preserve"> </w:t>
            </w:r>
            <w:proofErr w:type="spellStart"/>
            <w:r w:rsidRPr="00243EA8">
              <w:rPr>
                <w:lang w:val="lt-LT"/>
              </w:rPr>
              <w:t>kV</w:t>
            </w:r>
            <w:proofErr w:type="spellEnd"/>
          </w:p>
        </w:tc>
      </w:tr>
      <w:tr w:rsidR="00243EA8" w:rsidRPr="00243EA8" w14:paraId="5D260CDD" w14:textId="77777777" w:rsidTr="00692AE0">
        <w:trPr>
          <w:trHeight w:val="331"/>
        </w:trPr>
        <w:tc>
          <w:tcPr>
            <w:tcW w:w="1134" w:type="dxa"/>
            <w:tcBorders>
              <w:top w:val="single" w:sz="4" w:space="0" w:color="auto"/>
              <w:left w:val="single" w:sz="4" w:space="0" w:color="auto"/>
              <w:bottom w:val="single" w:sz="4" w:space="0" w:color="auto"/>
              <w:right w:val="single" w:sz="4" w:space="0" w:color="auto"/>
            </w:tcBorders>
            <w:vAlign w:val="center"/>
          </w:tcPr>
          <w:p w14:paraId="1BA471EE" w14:textId="2E9CB476" w:rsidR="00F14DFA" w:rsidRPr="00243EA8" w:rsidRDefault="000C25BA">
            <w:pPr>
              <w:jc w:val="center"/>
              <w:rPr>
                <w:lang w:val="lt-LT"/>
              </w:rPr>
            </w:pPr>
            <w:r w:rsidRPr="00243EA8">
              <w:rPr>
                <w:lang w:val="lt-LT"/>
              </w:rPr>
              <w:t>1</w:t>
            </w:r>
            <w:r w:rsidR="00FC6EDD" w:rsidRPr="00243EA8">
              <w:rPr>
                <w:lang w:val="lt-LT"/>
              </w:rPr>
              <w:t>6</w:t>
            </w:r>
          </w:p>
        </w:tc>
        <w:tc>
          <w:tcPr>
            <w:tcW w:w="3686" w:type="dxa"/>
            <w:tcBorders>
              <w:top w:val="single" w:sz="4" w:space="0" w:color="auto"/>
              <w:left w:val="single" w:sz="4" w:space="0" w:color="auto"/>
              <w:bottom w:val="single" w:sz="4" w:space="0" w:color="auto"/>
              <w:right w:val="single" w:sz="4" w:space="0" w:color="auto"/>
            </w:tcBorders>
            <w:vAlign w:val="center"/>
          </w:tcPr>
          <w:p w14:paraId="0EB378F4" w14:textId="6A652CF4" w:rsidR="00F14DFA" w:rsidRPr="00243EA8" w:rsidRDefault="000C25BA" w:rsidP="00856204">
            <w:pPr>
              <w:rPr>
                <w:lang w:val="lt-LT"/>
              </w:rPr>
            </w:pPr>
            <w:r w:rsidRPr="00243EA8">
              <w:rPr>
                <w:lang w:val="lt-LT"/>
              </w:rPr>
              <w:t>Elektrosaugos klasė</w:t>
            </w:r>
          </w:p>
        </w:tc>
        <w:tc>
          <w:tcPr>
            <w:tcW w:w="6223" w:type="dxa"/>
            <w:tcBorders>
              <w:top w:val="single" w:sz="4" w:space="0" w:color="auto"/>
              <w:left w:val="single" w:sz="4" w:space="0" w:color="auto"/>
              <w:bottom w:val="single" w:sz="4" w:space="0" w:color="auto"/>
              <w:right w:val="single" w:sz="4" w:space="0" w:color="auto"/>
            </w:tcBorders>
            <w:vAlign w:val="center"/>
          </w:tcPr>
          <w:p w14:paraId="1633D2AE" w14:textId="1D947A0F" w:rsidR="00F14DFA" w:rsidRPr="00243EA8" w:rsidRDefault="000C25BA" w:rsidP="00E037B4">
            <w:pPr>
              <w:jc w:val="both"/>
              <w:rPr>
                <w:lang w:val="lt-LT"/>
              </w:rPr>
            </w:pPr>
            <w:r w:rsidRPr="00243EA8">
              <w:rPr>
                <w:lang w:val="lt-LT"/>
              </w:rPr>
              <w:t>Ne mažiau II</w:t>
            </w:r>
          </w:p>
        </w:tc>
      </w:tr>
      <w:tr w:rsidR="00243EA8" w:rsidRPr="00243EA8" w14:paraId="1913D6A5" w14:textId="77777777" w:rsidTr="00692AE0">
        <w:trPr>
          <w:trHeight w:val="576"/>
        </w:trPr>
        <w:tc>
          <w:tcPr>
            <w:tcW w:w="1134" w:type="dxa"/>
            <w:tcBorders>
              <w:top w:val="single" w:sz="4" w:space="0" w:color="auto"/>
              <w:left w:val="single" w:sz="4" w:space="0" w:color="auto"/>
              <w:bottom w:val="single" w:sz="4" w:space="0" w:color="auto"/>
              <w:right w:val="single" w:sz="4" w:space="0" w:color="auto"/>
            </w:tcBorders>
            <w:vAlign w:val="center"/>
          </w:tcPr>
          <w:p w14:paraId="17C86835" w14:textId="0EEA60A4" w:rsidR="00F14DFA" w:rsidRPr="00243EA8" w:rsidRDefault="000C25BA">
            <w:pPr>
              <w:jc w:val="center"/>
              <w:rPr>
                <w:lang w:val="lt-LT"/>
              </w:rPr>
            </w:pPr>
            <w:r w:rsidRPr="00243EA8">
              <w:rPr>
                <w:lang w:val="lt-LT"/>
              </w:rPr>
              <w:t>1</w:t>
            </w:r>
            <w:r w:rsidR="00FC6EDD" w:rsidRPr="00243EA8">
              <w:rPr>
                <w:lang w:val="lt-LT"/>
              </w:rPr>
              <w:t>7</w:t>
            </w:r>
          </w:p>
        </w:tc>
        <w:tc>
          <w:tcPr>
            <w:tcW w:w="3686" w:type="dxa"/>
            <w:tcBorders>
              <w:top w:val="single" w:sz="4" w:space="0" w:color="auto"/>
              <w:left w:val="single" w:sz="4" w:space="0" w:color="auto"/>
              <w:bottom w:val="single" w:sz="4" w:space="0" w:color="auto"/>
              <w:right w:val="single" w:sz="4" w:space="0" w:color="auto"/>
            </w:tcBorders>
            <w:vAlign w:val="center"/>
          </w:tcPr>
          <w:p w14:paraId="7E527EA2" w14:textId="77777777" w:rsidR="00F14DFA" w:rsidRPr="00243EA8" w:rsidRDefault="000C25BA" w:rsidP="00856204">
            <w:pPr>
              <w:rPr>
                <w:lang w:val="lt-LT"/>
              </w:rPr>
            </w:pPr>
            <w:r w:rsidRPr="00243EA8">
              <w:rPr>
                <w:lang w:val="lt-LT"/>
              </w:rPr>
              <w:t>Šviesos šaltinio spalvų atkūrimo indeksas</w:t>
            </w:r>
          </w:p>
        </w:tc>
        <w:tc>
          <w:tcPr>
            <w:tcW w:w="6223" w:type="dxa"/>
            <w:tcBorders>
              <w:top w:val="single" w:sz="4" w:space="0" w:color="auto"/>
              <w:left w:val="single" w:sz="4" w:space="0" w:color="auto"/>
              <w:bottom w:val="single" w:sz="4" w:space="0" w:color="auto"/>
              <w:right w:val="single" w:sz="4" w:space="0" w:color="auto"/>
            </w:tcBorders>
            <w:vAlign w:val="center"/>
          </w:tcPr>
          <w:p w14:paraId="3DD114B2" w14:textId="77777777" w:rsidR="00F14DFA" w:rsidRPr="00243EA8" w:rsidRDefault="000C25BA" w:rsidP="00E037B4">
            <w:pPr>
              <w:jc w:val="both"/>
              <w:rPr>
                <w:lang w:val="lt-LT"/>
              </w:rPr>
            </w:pPr>
            <w:r w:rsidRPr="00243EA8">
              <w:rPr>
                <w:lang w:val="lt-LT"/>
              </w:rPr>
              <w:t>Ne mažiau kaip 70 (CRI ≥ 70)</w:t>
            </w:r>
          </w:p>
        </w:tc>
      </w:tr>
      <w:tr w:rsidR="00243EA8" w:rsidRPr="00243EA8" w14:paraId="177137DE" w14:textId="77777777" w:rsidTr="00692AE0">
        <w:trPr>
          <w:trHeight w:val="507"/>
        </w:trPr>
        <w:tc>
          <w:tcPr>
            <w:tcW w:w="1134" w:type="dxa"/>
            <w:tcBorders>
              <w:top w:val="single" w:sz="4" w:space="0" w:color="auto"/>
              <w:left w:val="single" w:sz="4" w:space="0" w:color="auto"/>
              <w:bottom w:val="single" w:sz="4" w:space="0" w:color="auto"/>
              <w:right w:val="single" w:sz="4" w:space="0" w:color="auto"/>
            </w:tcBorders>
            <w:vAlign w:val="center"/>
          </w:tcPr>
          <w:p w14:paraId="291E3396" w14:textId="6799DA51" w:rsidR="00F14DFA" w:rsidRPr="00243EA8" w:rsidRDefault="000C25BA">
            <w:pPr>
              <w:jc w:val="center"/>
              <w:rPr>
                <w:lang w:val="lt-LT"/>
              </w:rPr>
            </w:pPr>
            <w:r w:rsidRPr="00243EA8">
              <w:rPr>
                <w:lang w:val="lt-LT"/>
              </w:rPr>
              <w:lastRenderedPageBreak/>
              <w:t>1</w:t>
            </w:r>
            <w:r w:rsidR="00C35D02" w:rsidRPr="00243EA8">
              <w:rPr>
                <w:lang w:val="lt-LT"/>
              </w:rPr>
              <w:t>8</w:t>
            </w:r>
          </w:p>
        </w:tc>
        <w:tc>
          <w:tcPr>
            <w:tcW w:w="3686" w:type="dxa"/>
            <w:tcBorders>
              <w:top w:val="single" w:sz="4" w:space="0" w:color="auto"/>
              <w:left w:val="single" w:sz="4" w:space="0" w:color="auto"/>
              <w:bottom w:val="single" w:sz="4" w:space="0" w:color="auto"/>
              <w:right w:val="single" w:sz="4" w:space="0" w:color="auto"/>
            </w:tcBorders>
            <w:vAlign w:val="center"/>
          </w:tcPr>
          <w:p w14:paraId="06ADCB73" w14:textId="77777777" w:rsidR="00F14DFA" w:rsidRPr="00243EA8" w:rsidRDefault="000C25BA" w:rsidP="00856204">
            <w:pPr>
              <w:rPr>
                <w:lang w:val="lt-LT"/>
              </w:rPr>
            </w:pPr>
            <w:r w:rsidRPr="00243EA8">
              <w:rPr>
                <w:lang w:val="lt-LT"/>
              </w:rPr>
              <w:t xml:space="preserve">Šviestuvų </w:t>
            </w:r>
            <w:proofErr w:type="spellStart"/>
            <w:r w:rsidRPr="00243EA8">
              <w:rPr>
                <w:lang w:val="lt-LT"/>
              </w:rPr>
              <w:t>fotometriniai</w:t>
            </w:r>
            <w:proofErr w:type="spellEnd"/>
            <w:r w:rsidRPr="00243EA8">
              <w:rPr>
                <w:lang w:val="lt-LT"/>
              </w:rPr>
              <w:t xml:space="preserve"> duomenys</w:t>
            </w:r>
          </w:p>
        </w:tc>
        <w:tc>
          <w:tcPr>
            <w:tcW w:w="6223" w:type="dxa"/>
            <w:tcBorders>
              <w:top w:val="single" w:sz="4" w:space="0" w:color="auto"/>
              <w:left w:val="single" w:sz="4" w:space="0" w:color="auto"/>
              <w:bottom w:val="single" w:sz="4" w:space="0" w:color="auto"/>
              <w:right w:val="single" w:sz="4" w:space="0" w:color="auto"/>
            </w:tcBorders>
            <w:vAlign w:val="center"/>
          </w:tcPr>
          <w:p w14:paraId="5462B8F8" w14:textId="77777777" w:rsidR="00F14DFA" w:rsidRPr="00243EA8" w:rsidRDefault="000C25BA" w:rsidP="00E037B4">
            <w:pPr>
              <w:jc w:val="both"/>
              <w:rPr>
                <w:lang w:val="lt-LT"/>
              </w:rPr>
            </w:pPr>
            <w:proofErr w:type="spellStart"/>
            <w:r w:rsidRPr="00243EA8">
              <w:rPr>
                <w:lang w:val="lt-LT"/>
              </w:rPr>
              <w:t>Fotometriniai</w:t>
            </w:r>
            <w:proofErr w:type="spellEnd"/>
            <w:r w:rsidRPr="00243EA8">
              <w:rPr>
                <w:lang w:val="lt-LT"/>
              </w:rPr>
              <w:t xml:space="preserve"> šviestuvo duomenys turi būti parinkti </w:t>
            </w:r>
            <w:proofErr w:type="spellStart"/>
            <w:r w:rsidRPr="00243EA8">
              <w:rPr>
                <w:lang w:val="lt-LT"/>
              </w:rPr>
              <w:t>DIALux</w:t>
            </w:r>
            <w:proofErr w:type="spellEnd"/>
            <w:r w:rsidRPr="00243EA8">
              <w:rPr>
                <w:lang w:val="lt-LT"/>
              </w:rPr>
              <w:t xml:space="preserve">, </w:t>
            </w:r>
            <w:proofErr w:type="spellStart"/>
            <w:r w:rsidRPr="00243EA8">
              <w:rPr>
                <w:lang w:val="lt-LT"/>
              </w:rPr>
              <w:t>DIALux</w:t>
            </w:r>
            <w:proofErr w:type="spellEnd"/>
            <w:r w:rsidRPr="00243EA8">
              <w:rPr>
                <w:lang w:val="lt-LT"/>
              </w:rPr>
              <w:t xml:space="preserve"> </w:t>
            </w:r>
            <w:proofErr w:type="spellStart"/>
            <w:r w:rsidRPr="00243EA8">
              <w:rPr>
                <w:lang w:val="lt-LT"/>
              </w:rPr>
              <w:t>evo</w:t>
            </w:r>
            <w:proofErr w:type="spellEnd"/>
            <w:r w:rsidRPr="00243EA8">
              <w:rPr>
                <w:lang w:val="lt-LT"/>
              </w:rPr>
              <w:t xml:space="preserve"> ar kitomis apšvietimo projektavimo skaičiavimo programomis.</w:t>
            </w:r>
          </w:p>
          <w:p w14:paraId="682AF458" w14:textId="77777777" w:rsidR="00FC6EDD" w:rsidRPr="00243EA8" w:rsidRDefault="000C25BA" w:rsidP="00E037B4">
            <w:pPr>
              <w:jc w:val="both"/>
              <w:rPr>
                <w:lang w:val="lt-LT"/>
              </w:rPr>
            </w:pPr>
            <w:r w:rsidRPr="00243EA8">
              <w:rPr>
                <w:lang w:val="lt-LT"/>
              </w:rPr>
              <w:t>Pateikiama: parinkto šviestuvo optikos (</w:t>
            </w:r>
            <w:proofErr w:type="spellStart"/>
            <w:r w:rsidRPr="00243EA8">
              <w:rPr>
                <w:lang w:val="lt-LT"/>
              </w:rPr>
              <w:t>fotometrinė</w:t>
            </w:r>
            <w:proofErr w:type="spellEnd"/>
            <w:r w:rsidRPr="00243EA8">
              <w:rPr>
                <w:lang w:val="lt-LT"/>
              </w:rPr>
              <w:t xml:space="preserve">) intensyvumo diagrama, trumpas šviestuvo optikos aprašymas (vidutinio platumo šviesos paskirstymas, platus šviesos paskirstymas ir kt.) </w:t>
            </w:r>
          </w:p>
          <w:p w14:paraId="52C98146" w14:textId="429DEAB1" w:rsidR="00F14DFA" w:rsidRPr="00243EA8" w:rsidRDefault="00FC6EDD" w:rsidP="00E037B4">
            <w:pPr>
              <w:jc w:val="both"/>
              <w:rPr>
                <w:lang w:val="lt-LT"/>
              </w:rPr>
            </w:pPr>
            <w:r w:rsidRPr="00243EA8">
              <w:rPr>
                <w:lang w:val="lt-LT"/>
              </w:rPr>
              <w:t>Pateikiami</w:t>
            </w:r>
            <w:r w:rsidR="0023324A" w:rsidRPr="00243EA8">
              <w:rPr>
                <w:lang w:val="lt-LT"/>
              </w:rPr>
              <w:t xml:space="preserve"> apskaičiuoti ir vizualizuoti gatvių, lauko zonų apšviestumo</w:t>
            </w:r>
            <w:r w:rsidRPr="00243EA8">
              <w:rPr>
                <w:lang w:val="lt-LT"/>
              </w:rPr>
              <w:t xml:space="preserve"> </w:t>
            </w:r>
            <w:r w:rsidR="0023324A" w:rsidRPr="00243EA8">
              <w:rPr>
                <w:lang w:val="lt-LT"/>
              </w:rPr>
              <w:t xml:space="preserve">skaičiavimai su parinktų </w:t>
            </w:r>
            <w:r w:rsidRPr="00243EA8">
              <w:rPr>
                <w:lang w:val="lt-LT"/>
              </w:rPr>
              <w:t>šviestuv</w:t>
            </w:r>
            <w:r w:rsidR="0023324A" w:rsidRPr="00243EA8">
              <w:rPr>
                <w:lang w:val="lt-LT"/>
              </w:rPr>
              <w:t>ų</w:t>
            </w:r>
            <w:r w:rsidRPr="00243EA8">
              <w:rPr>
                <w:lang w:val="lt-LT"/>
              </w:rPr>
              <w:t xml:space="preserve"> </w:t>
            </w:r>
            <w:proofErr w:type="spellStart"/>
            <w:r w:rsidRPr="00243EA8">
              <w:rPr>
                <w:lang w:val="lt-LT"/>
              </w:rPr>
              <w:t>fotometriniai</w:t>
            </w:r>
            <w:r w:rsidR="0023324A" w:rsidRPr="00243EA8">
              <w:rPr>
                <w:lang w:val="lt-LT"/>
              </w:rPr>
              <w:t>s</w:t>
            </w:r>
            <w:proofErr w:type="spellEnd"/>
            <w:r w:rsidRPr="00243EA8">
              <w:rPr>
                <w:lang w:val="lt-LT"/>
              </w:rPr>
              <w:t xml:space="preserve"> </w:t>
            </w:r>
            <w:r w:rsidR="0023324A" w:rsidRPr="00243EA8">
              <w:rPr>
                <w:lang w:val="lt-LT"/>
              </w:rPr>
              <w:t>p</w:t>
            </w:r>
            <w:r w:rsidR="00D664F4" w:rsidRPr="00243EA8">
              <w:rPr>
                <w:lang w:val="lt-LT"/>
              </w:rPr>
              <w:t>arametrai</w:t>
            </w:r>
            <w:r w:rsidR="0023324A" w:rsidRPr="00243EA8">
              <w:rPr>
                <w:lang w:val="lt-LT"/>
              </w:rPr>
              <w:t>s</w:t>
            </w:r>
            <w:r w:rsidRPr="00243EA8">
              <w:rPr>
                <w:lang w:val="lt-LT"/>
              </w:rPr>
              <w:t xml:space="preserve"> </w:t>
            </w:r>
            <w:proofErr w:type="spellStart"/>
            <w:r w:rsidRPr="00243EA8">
              <w:rPr>
                <w:sz w:val="24"/>
                <w:szCs w:val="24"/>
                <w:lang w:val="lt-LT"/>
              </w:rPr>
              <w:t>DIALux</w:t>
            </w:r>
            <w:proofErr w:type="spellEnd"/>
            <w:r w:rsidRPr="00243EA8">
              <w:rPr>
                <w:sz w:val="24"/>
                <w:szCs w:val="24"/>
                <w:lang w:val="lt-LT"/>
              </w:rPr>
              <w:t xml:space="preserve"> </w:t>
            </w:r>
            <w:proofErr w:type="spellStart"/>
            <w:r w:rsidRPr="00243EA8">
              <w:rPr>
                <w:sz w:val="24"/>
                <w:szCs w:val="24"/>
                <w:lang w:val="lt-LT"/>
              </w:rPr>
              <w:t>evo</w:t>
            </w:r>
            <w:proofErr w:type="spellEnd"/>
            <w:r w:rsidRPr="00243EA8">
              <w:rPr>
                <w:sz w:val="24"/>
                <w:szCs w:val="24"/>
                <w:lang w:val="lt-LT"/>
              </w:rPr>
              <w:t xml:space="preserve"> skaičiavimo programos duomenų bazė</w:t>
            </w:r>
            <w:r w:rsidR="00A650DC" w:rsidRPr="00243EA8">
              <w:rPr>
                <w:sz w:val="24"/>
                <w:szCs w:val="24"/>
                <w:lang w:val="lt-LT"/>
              </w:rPr>
              <w:t>s projekto failu</w:t>
            </w:r>
            <w:r w:rsidR="001E5361" w:rsidRPr="00243EA8">
              <w:rPr>
                <w:sz w:val="24"/>
                <w:szCs w:val="24"/>
                <w:lang w:val="lt-LT"/>
              </w:rPr>
              <w:t>.</w:t>
            </w:r>
          </w:p>
        </w:tc>
      </w:tr>
      <w:tr w:rsidR="00243EA8" w:rsidRPr="00243EA8" w14:paraId="40E4FA49" w14:textId="77777777" w:rsidTr="00692AE0">
        <w:trPr>
          <w:trHeight w:val="145"/>
        </w:trPr>
        <w:tc>
          <w:tcPr>
            <w:tcW w:w="1134" w:type="dxa"/>
            <w:tcBorders>
              <w:top w:val="single" w:sz="4" w:space="0" w:color="auto"/>
              <w:left w:val="single" w:sz="4" w:space="0" w:color="auto"/>
              <w:bottom w:val="single" w:sz="4" w:space="0" w:color="auto"/>
              <w:right w:val="single" w:sz="4" w:space="0" w:color="auto"/>
            </w:tcBorders>
            <w:vAlign w:val="center"/>
          </w:tcPr>
          <w:p w14:paraId="6D790687" w14:textId="15995637" w:rsidR="00F14DFA" w:rsidRPr="00243EA8" w:rsidRDefault="00C35D02">
            <w:pPr>
              <w:jc w:val="center"/>
              <w:rPr>
                <w:lang w:val="lt-LT"/>
              </w:rPr>
            </w:pPr>
            <w:r w:rsidRPr="00243EA8">
              <w:rPr>
                <w:lang w:val="lt-LT"/>
              </w:rPr>
              <w:t>19</w:t>
            </w:r>
          </w:p>
        </w:tc>
        <w:tc>
          <w:tcPr>
            <w:tcW w:w="3686" w:type="dxa"/>
            <w:tcBorders>
              <w:top w:val="single" w:sz="4" w:space="0" w:color="auto"/>
              <w:left w:val="single" w:sz="4" w:space="0" w:color="auto"/>
              <w:bottom w:val="single" w:sz="4" w:space="0" w:color="auto"/>
              <w:right w:val="single" w:sz="4" w:space="0" w:color="auto"/>
            </w:tcBorders>
            <w:vAlign w:val="center"/>
          </w:tcPr>
          <w:p w14:paraId="56FC62CD" w14:textId="77777777" w:rsidR="00F14DFA" w:rsidRPr="00243EA8" w:rsidRDefault="000C25BA" w:rsidP="00856204">
            <w:pPr>
              <w:rPr>
                <w:lang w:val="lt-LT"/>
              </w:rPr>
            </w:pPr>
            <w:r w:rsidRPr="00243EA8">
              <w:rPr>
                <w:lang w:val="lt-LT"/>
              </w:rPr>
              <w:t>Montavimas</w:t>
            </w:r>
          </w:p>
        </w:tc>
        <w:tc>
          <w:tcPr>
            <w:tcW w:w="6223" w:type="dxa"/>
            <w:tcBorders>
              <w:top w:val="single" w:sz="4" w:space="0" w:color="auto"/>
              <w:left w:val="single" w:sz="4" w:space="0" w:color="auto"/>
              <w:bottom w:val="single" w:sz="4" w:space="0" w:color="auto"/>
              <w:right w:val="single" w:sz="4" w:space="0" w:color="auto"/>
            </w:tcBorders>
            <w:vAlign w:val="center"/>
          </w:tcPr>
          <w:p w14:paraId="3112FF9D" w14:textId="18878FB7" w:rsidR="00F14DFA" w:rsidRPr="00243EA8" w:rsidRDefault="000C25BA" w:rsidP="00E037B4">
            <w:pPr>
              <w:jc w:val="both"/>
              <w:rPr>
                <w:lang w:val="lt-LT"/>
              </w:rPr>
            </w:pPr>
            <w:r w:rsidRPr="00243EA8">
              <w:rPr>
                <w:lang w:val="lt-LT"/>
              </w:rPr>
              <w:t xml:space="preserve">Montuojamas ant 60 mm atramos ar gembės. Reguliuojamas šviestuvo laikiklis su keičiamu kampu </w:t>
            </w:r>
            <w:r w:rsidR="0029086D" w:rsidRPr="00243EA8">
              <w:rPr>
                <w:lang w:val="lt-LT"/>
              </w:rPr>
              <w:t>diapazone</w:t>
            </w:r>
            <w:r w:rsidRPr="00243EA8">
              <w:rPr>
                <w:lang w:val="lt-LT"/>
              </w:rPr>
              <w:t xml:space="preserve"> nemažesniu +15</w:t>
            </w:r>
            <w:r w:rsidRPr="00243EA8">
              <w:rPr>
                <w:vertAlign w:val="superscript"/>
                <w:lang w:val="lt-LT"/>
              </w:rPr>
              <w:t>0</w:t>
            </w:r>
            <w:r w:rsidRPr="00243EA8">
              <w:rPr>
                <w:lang w:val="lt-LT"/>
              </w:rPr>
              <w:t>/-15</w:t>
            </w:r>
            <w:r w:rsidRPr="00243EA8">
              <w:rPr>
                <w:vertAlign w:val="superscript"/>
                <w:lang w:val="lt-LT"/>
              </w:rPr>
              <w:t xml:space="preserve">0 </w:t>
            </w:r>
            <w:r w:rsidRPr="00243EA8">
              <w:rPr>
                <w:lang w:val="lt-LT"/>
              </w:rPr>
              <w:t>arba kabinamas tiesiai ant atramos 90</w:t>
            </w:r>
            <w:r w:rsidRPr="00243EA8">
              <w:rPr>
                <w:vertAlign w:val="superscript"/>
                <w:lang w:val="lt-LT"/>
              </w:rPr>
              <w:t>0</w:t>
            </w:r>
            <w:r w:rsidRPr="00243EA8">
              <w:rPr>
                <w:lang w:val="lt-LT"/>
              </w:rPr>
              <w:t xml:space="preserve"> kampu.</w:t>
            </w:r>
            <w:r w:rsidR="00A9614C" w:rsidRPr="00243EA8">
              <w:rPr>
                <w:lang w:val="lt-LT"/>
              </w:rPr>
              <w:t xml:space="preserve"> </w:t>
            </w:r>
            <w:r w:rsidR="00A9614C" w:rsidRPr="00243EA8">
              <w:rPr>
                <w:b/>
                <w:bCs/>
                <w:lang w:val="lt-LT"/>
              </w:rPr>
              <w:t>Šviestuvo montavimo kampas tikslinamas projektavimo eigoje.</w:t>
            </w:r>
            <w:r w:rsidR="00A9614C" w:rsidRPr="00243EA8">
              <w:rPr>
                <w:lang w:val="lt-LT"/>
              </w:rPr>
              <w:t xml:space="preserve"> (Reikalavimai netaikomi jei šviestuvai parinkti įgyvendinant architektūrinius sprendinius. arba teritorijos sprendiniai turi derėti prie esamų (įrengtų) šviestuvų Aprašomas šviestuvo montavimas)</w:t>
            </w:r>
          </w:p>
        </w:tc>
      </w:tr>
      <w:tr w:rsidR="00243EA8" w:rsidRPr="00243EA8" w14:paraId="5B6FE957" w14:textId="77777777" w:rsidTr="00692AE0">
        <w:trPr>
          <w:trHeight w:val="145"/>
        </w:trPr>
        <w:tc>
          <w:tcPr>
            <w:tcW w:w="1134" w:type="dxa"/>
            <w:tcBorders>
              <w:top w:val="single" w:sz="4" w:space="0" w:color="auto"/>
              <w:left w:val="single" w:sz="4" w:space="0" w:color="auto"/>
              <w:bottom w:val="single" w:sz="4" w:space="0" w:color="auto"/>
              <w:right w:val="single" w:sz="4" w:space="0" w:color="auto"/>
            </w:tcBorders>
            <w:vAlign w:val="center"/>
          </w:tcPr>
          <w:p w14:paraId="2B628A9A" w14:textId="64172E02" w:rsidR="00F14DFA" w:rsidRPr="00243EA8" w:rsidRDefault="000C25BA">
            <w:pPr>
              <w:jc w:val="center"/>
              <w:rPr>
                <w:lang w:val="lt-LT"/>
              </w:rPr>
            </w:pPr>
            <w:r w:rsidRPr="00243EA8">
              <w:rPr>
                <w:lang w:val="lt-LT"/>
              </w:rPr>
              <w:t>2</w:t>
            </w:r>
            <w:r w:rsidR="00C35D02" w:rsidRPr="00243EA8">
              <w:rPr>
                <w:lang w:val="lt-LT"/>
              </w:rPr>
              <w:t>0</w:t>
            </w:r>
          </w:p>
        </w:tc>
        <w:tc>
          <w:tcPr>
            <w:tcW w:w="3686" w:type="dxa"/>
            <w:tcBorders>
              <w:top w:val="single" w:sz="4" w:space="0" w:color="auto"/>
              <w:left w:val="single" w:sz="4" w:space="0" w:color="auto"/>
              <w:bottom w:val="single" w:sz="4" w:space="0" w:color="auto"/>
              <w:right w:val="single" w:sz="4" w:space="0" w:color="auto"/>
            </w:tcBorders>
          </w:tcPr>
          <w:p w14:paraId="568020AB" w14:textId="77777777" w:rsidR="001E5361" w:rsidRPr="00243EA8" w:rsidRDefault="001E5361" w:rsidP="00856204">
            <w:pPr>
              <w:rPr>
                <w:lang w:val="lt-LT"/>
              </w:rPr>
            </w:pPr>
          </w:p>
          <w:p w14:paraId="7E6C05BE" w14:textId="683BBAF4" w:rsidR="00F14DFA" w:rsidRPr="00243EA8" w:rsidRDefault="000C25BA" w:rsidP="00856204">
            <w:pPr>
              <w:rPr>
                <w:lang w:val="lt-LT"/>
              </w:rPr>
            </w:pPr>
            <w:r w:rsidRPr="00243EA8">
              <w:rPr>
                <w:lang w:val="lt-LT"/>
              </w:rPr>
              <w:t>Šviestuvo valdymas</w:t>
            </w:r>
          </w:p>
        </w:tc>
        <w:tc>
          <w:tcPr>
            <w:tcW w:w="6223" w:type="dxa"/>
            <w:tcBorders>
              <w:top w:val="single" w:sz="4" w:space="0" w:color="auto"/>
              <w:left w:val="single" w:sz="4" w:space="0" w:color="auto"/>
              <w:bottom w:val="single" w:sz="4" w:space="0" w:color="auto"/>
              <w:right w:val="single" w:sz="4" w:space="0" w:color="auto"/>
            </w:tcBorders>
          </w:tcPr>
          <w:p w14:paraId="11253506" w14:textId="44356255" w:rsidR="00F14DFA" w:rsidRPr="00243EA8" w:rsidRDefault="000C25BA" w:rsidP="00E037B4">
            <w:pPr>
              <w:jc w:val="both"/>
              <w:rPr>
                <w:lang w:val="lt-LT"/>
              </w:rPr>
            </w:pPr>
            <w:r w:rsidRPr="00243EA8">
              <w:rPr>
                <w:lang w:val="lt-LT"/>
              </w:rPr>
              <w:t>Automatinis šviesos srauto ir galios mažinimas nakties metu.</w:t>
            </w:r>
            <w:r w:rsidR="0029086D" w:rsidRPr="00243EA8">
              <w:rPr>
                <w:lang w:val="lt-LT"/>
              </w:rPr>
              <w:t xml:space="preserve"> </w:t>
            </w:r>
            <w:r w:rsidRPr="00243EA8">
              <w:rPr>
                <w:lang w:val="lt-LT"/>
              </w:rPr>
              <w:t xml:space="preserve">DALI sąsaja. Šviestuvas turi turėti NEMA 7 </w:t>
            </w:r>
            <w:proofErr w:type="spellStart"/>
            <w:r w:rsidRPr="00243EA8">
              <w:rPr>
                <w:lang w:val="lt-LT"/>
              </w:rPr>
              <w:t>pin</w:t>
            </w:r>
            <w:proofErr w:type="spellEnd"/>
            <w:r w:rsidRPr="00243EA8">
              <w:rPr>
                <w:lang w:val="lt-LT"/>
              </w:rPr>
              <w:t xml:space="preserve"> arba ZHAGA (</w:t>
            </w:r>
            <w:proofErr w:type="spellStart"/>
            <w:r w:rsidRPr="00243EA8">
              <w:rPr>
                <w:lang w:val="lt-LT"/>
              </w:rPr>
              <w:t>nema</w:t>
            </w:r>
            <w:proofErr w:type="spellEnd"/>
            <w:r w:rsidRPr="00243EA8">
              <w:rPr>
                <w:lang w:val="lt-LT"/>
              </w:rPr>
              <w:t xml:space="preserve"> 7 </w:t>
            </w:r>
            <w:proofErr w:type="spellStart"/>
            <w:r w:rsidRPr="00243EA8">
              <w:rPr>
                <w:lang w:val="lt-LT"/>
              </w:rPr>
              <w:t>pin</w:t>
            </w:r>
            <w:proofErr w:type="spellEnd"/>
            <w:r w:rsidRPr="00243EA8">
              <w:rPr>
                <w:lang w:val="lt-LT"/>
              </w:rPr>
              <w:t xml:space="preserve"> </w:t>
            </w:r>
            <w:proofErr w:type="spellStart"/>
            <w:r w:rsidRPr="00243EA8">
              <w:rPr>
                <w:lang w:val="lt-LT"/>
              </w:rPr>
              <w:t>or</w:t>
            </w:r>
            <w:proofErr w:type="spellEnd"/>
            <w:r w:rsidRPr="00243EA8">
              <w:rPr>
                <w:lang w:val="lt-LT"/>
              </w:rPr>
              <w:t xml:space="preserve"> ZHAGA </w:t>
            </w:r>
            <w:proofErr w:type="spellStart"/>
            <w:r w:rsidRPr="00243EA8">
              <w:rPr>
                <w:lang w:val="lt-LT"/>
              </w:rPr>
              <w:t>socket</w:t>
            </w:r>
            <w:proofErr w:type="spellEnd"/>
            <w:r w:rsidRPr="00243EA8">
              <w:rPr>
                <w:lang w:val="lt-LT"/>
              </w:rPr>
              <w:t>)</w:t>
            </w:r>
            <w:r w:rsidR="005256D2" w:rsidRPr="00243EA8">
              <w:rPr>
                <w:lang w:val="lt-LT"/>
              </w:rPr>
              <w:t xml:space="preserve"> apsaugotą (IP66)</w:t>
            </w:r>
            <w:r w:rsidR="006F69DB" w:rsidRPr="00243EA8">
              <w:rPr>
                <w:lang w:val="lt-LT"/>
              </w:rPr>
              <w:t xml:space="preserve"> jungtį</w:t>
            </w:r>
            <w:r w:rsidRPr="00243EA8">
              <w:rPr>
                <w:lang w:val="lt-LT"/>
              </w:rPr>
              <w:t xml:space="preserve">, šviestuvas turi veikti be NEMA 7 </w:t>
            </w:r>
            <w:proofErr w:type="spellStart"/>
            <w:r w:rsidRPr="00243EA8">
              <w:rPr>
                <w:lang w:val="lt-LT"/>
              </w:rPr>
              <w:t>pin</w:t>
            </w:r>
            <w:proofErr w:type="spellEnd"/>
            <w:r w:rsidRPr="00243EA8">
              <w:rPr>
                <w:lang w:val="lt-LT"/>
              </w:rPr>
              <w:t xml:space="preserve"> arba ZHAGA valdiklio</w:t>
            </w:r>
            <w:r w:rsidR="0029086D" w:rsidRPr="00243EA8">
              <w:rPr>
                <w:lang w:val="lt-LT"/>
              </w:rPr>
              <w:t xml:space="preserve"> </w:t>
            </w:r>
            <w:r w:rsidRPr="00243EA8">
              <w:rPr>
                <w:lang w:val="lt-LT"/>
              </w:rPr>
              <w:t xml:space="preserve">(NEMA 7 </w:t>
            </w:r>
            <w:proofErr w:type="spellStart"/>
            <w:r w:rsidRPr="00243EA8">
              <w:rPr>
                <w:lang w:val="lt-LT"/>
              </w:rPr>
              <w:t>pin</w:t>
            </w:r>
            <w:proofErr w:type="spellEnd"/>
            <w:r w:rsidRPr="00243EA8">
              <w:rPr>
                <w:lang w:val="lt-LT"/>
              </w:rPr>
              <w:t xml:space="preserve"> </w:t>
            </w:r>
            <w:proofErr w:type="spellStart"/>
            <w:r w:rsidRPr="00243EA8">
              <w:rPr>
                <w:lang w:val="lt-LT"/>
              </w:rPr>
              <w:t>or</w:t>
            </w:r>
            <w:proofErr w:type="spellEnd"/>
            <w:r w:rsidRPr="00243EA8">
              <w:rPr>
                <w:lang w:val="lt-LT"/>
              </w:rPr>
              <w:t xml:space="preserve"> ZHAGA </w:t>
            </w:r>
            <w:proofErr w:type="spellStart"/>
            <w:r w:rsidRPr="00243EA8">
              <w:rPr>
                <w:lang w:val="lt-LT"/>
              </w:rPr>
              <w:t>controller</w:t>
            </w:r>
            <w:proofErr w:type="spellEnd"/>
            <w:r w:rsidRPr="00243EA8">
              <w:rPr>
                <w:lang w:val="lt-LT"/>
              </w:rPr>
              <w:t>)</w:t>
            </w:r>
          </w:p>
        </w:tc>
      </w:tr>
      <w:tr w:rsidR="00243EA8" w:rsidRPr="00243EA8" w14:paraId="43C72E0C" w14:textId="77777777" w:rsidTr="00692AE0">
        <w:trPr>
          <w:trHeight w:val="145"/>
        </w:trPr>
        <w:tc>
          <w:tcPr>
            <w:tcW w:w="1134" w:type="dxa"/>
            <w:tcBorders>
              <w:top w:val="single" w:sz="4" w:space="0" w:color="auto"/>
              <w:left w:val="single" w:sz="4" w:space="0" w:color="auto"/>
              <w:bottom w:val="single" w:sz="4" w:space="0" w:color="auto"/>
              <w:right w:val="single" w:sz="4" w:space="0" w:color="auto"/>
            </w:tcBorders>
            <w:vAlign w:val="center"/>
          </w:tcPr>
          <w:p w14:paraId="6F57975A" w14:textId="684911C0" w:rsidR="00F14DFA" w:rsidRPr="00243EA8" w:rsidRDefault="000C25BA">
            <w:pPr>
              <w:jc w:val="center"/>
              <w:rPr>
                <w:lang w:val="lt-LT"/>
              </w:rPr>
            </w:pPr>
            <w:r w:rsidRPr="00243EA8">
              <w:rPr>
                <w:lang w:val="lt-LT"/>
              </w:rPr>
              <w:t>2</w:t>
            </w:r>
            <w:r w:rsidR="00C35D02" w:rsidRPr="00243EA8">
              <w:rPr>
                <w:lang w:val="lt-LT"/>
              </w:rPr>
              <w:t>1</w:t>
            </w:r>
          </w:p>
        </w:tc>
        <w:tc>
          <w:tcPr>
            <w:tcW w:w="3686" w:type="dxa"/>
            <w:tcBorders>
              <w:top w:val="single" w:sz="4" w:space="0" w:color="auto"/>
              <w:left w:val="single" w:sz="4" w:space="0" w:color="auto"/>
              <w:bottom w:val="single" w:sz="4" w:space="0" w:color="auto"/>
              <w:right w:val="single" w:sz="4" w:space="0" w:color="auto"/>
            </w:tcBorders>
            <w:vAlign w:val="center"/>
          </w:tcPr>
          <w:p w14:paraId="0E56555A" w14:textId="09F7CFA1" w:rsidR="00F14DFA" w:rsidRPr="00243EA8" w:rsidRDefault="000C25BA" w:rsidP="00856204">
            <w:pPr>
              <w:rPr>
                <w:bCs/>
                <w:lang w:val="lt-LT"/>
              </w:rPr>
            </w:pPr>
            <w:r w:rsidRPr="00243EA8">
              <w:rPr>
                <w:bCs/>
                <w:lang w:val="lt-LT"/>
              </w:rPr>
              <w:t>Šviesos pritemd</w:t>
            </w:r>
            <w:r w:rsidR="00F20E9F" w:rsidRPr="00243EA8">
              <w:rPr>
                <w:bCs/>
                <w:lang w:val="lt-LT"/>
              </w:rPr>
              <w:t>ymo</w:t>
            </w:r>
            <w:r w:rsidRPr="00243EA8">
              <w:rPr>
                <w:bCs/>
                <w:lang w:val="lt-LT"/>
              </w:rPr>
              <w:t xml:space="preserve"> grafikas</w:t>
            </w:r>
          </w:p>
        </w:tc>
        <w:tc>
          <w:tcPr>
            <w:tcW w:w="6223" w:type="dxa"/>
            <w:tcBorders>
              <w:top w:val="single" w:sz="4" w:space="0" w:color="auto"/>
              <w:left w:val="single" w:sz="4" w:space="0" w:color="auto"/>
              <w:bottom w:val="single" w:sz="4" w:space="0" w:color="auto"/>
              <w:right w:val="single" w:sz="4" w:space="0" w:color="auto"/>
            </w:tcBorders>
            <w:vAlign w:val="center"/>
          </w:tcPr>
          <w:p w14:paraId="211528B3" w14:textId="7F8FAE6F" w:rsidR="00F14DFA" w:rsidRPr="00243EA8" w:rsidRDefault="000C25BA" w:rsidP="00E037B4">
            <w:pPr>
              <w:jc w:val="both"/>
              <w:rPr>
                <w:lang w:val="lt-LT"/>
              </w:rPr>
            </w:pPr>
            <w:r w:rsidRPr="00243EA8">
              <w:rPr>
                <w:lang w:val="lt-LT"/>
              </w:rPr>
              <w:t>Grafikas suderinamas projektavimo eigoje</w:t>
            </w:r>
          </w:p>
        </w:tc>
      </w:tr>
      <w:tr w:rsidR="00243EA8" w:rsidRPr="00243EA8" w14:paraId="1BCF3B5D" w14:textId="77777777" w:rsidTr="00692AE0">
        <w:trPr>
          <w:trHeight w:val="377"/>
        </w:trPr>
        <w:tc>
          <w:tcPr>
            <w:tcW w:w="1134" w:type="dxa"/>
            <w:tcBorders>
              <w:top w:val="single" w:sz="4" w:space="0" w:color="auto"/>
              <w:left w:val="single" w:sz="4" w:space="0" w:color="auto"/>
              <w:bottom w:val="single" w:sz="4" w:space="0" w:color="auto"/>
              <w:right w:val="single" w:sz="4" w:space="0" w:color="auto"/>
            </w:tcBorders>
            <w:vAlign w:val="center"/>
          </w:tcPr>
          <w:p w14:paraId="4B3E6617" w14:textId="2BB5CCC6" w:rsidR="00F14DFA" w:rsidRPr="00243EA8" w:rsidRDefault="000C25BA">
            <w:pPr>
              <w:jc w:val="center"/>
              <w:rPr>
                <w:lang w:val="lt-LT"/>
              </w:rPr>
            </w:pPr>
            <w:r w:rsidRPr="00243EA8">
              <w:rPr>
                <w:lang w:val="lt-LT"/>
              </w:rPr>
              <w:t>2</w:t>
            </w:r>
            <w:r w:rsidR="00C35D02" w:rsidRPr="00243EA8">
              <w:rPr>
                <w:lang w:val="lt-LT"/>
              </w:rPr>
              <w:t>2</w:t>
            </w:r>
          </w:p>
        </w:tc>
        <w:tc>
          <w:tcPr>
            <w:tcW w:w="3686" w:type="dxa"/>
            <w:tcBorders>
              <w:top w:val="single" w:sz="4" w:space="0" w:color="auto"/>
              <w:left w:val="single" w:sz="4" w:space="0" w:color="auto"/>
              <w:bottom w:val="single" w:sz="4" w:space="0" w:color="auto"/>
              <w:right w:val="single" w:sz="4" w:space="0" w:color="auto"/>
            </w:tcBorders>
            <w:vAlign w:val="center"/>
          </w:tcPr>
          <w:p w14:paraId="33DF5121" w14:textId="77777777" w:rsidR="00F14DFA" w:rsidRPr="00243EA8" w:rsidRDefault="000C25BA" w:rsidP="00856204">
            <w:pPr>
              <w:rPr>
                <w:bCs/>
                <w:lang w:val="lt-LT"/>
              </w:rPr>
            </w:pPr>
            <w:r w:rsidRPr="00243EA8">
              <w:rPr>
                <w:bCs/>
                <w:lang w:val="lt-LT"/>
              </w:rPr>
              <w:t>Aptarnavimas</w:t>
            </w:r>
          </w:p>
        </w:tc>
        <w:tc>
          <w:tcPr>
            <w:tcW w:w="6223" w:type="dxa"/>
            <w:tcBorders>
              <w:top w:val="single" w:sz="4" w:space="0" w:color="auto"/>
              <w:left w:val="single" w:sz="4" w:space="0" w:color="auto"/>
              <w:bottom w:val="single" w:sz="4" w:space="0" w:color="auto"/>
              <w:right w:val="single" w:sz="4" w:space="0" w:color="auto"/>
            </w:tcBorders>
            <w:vAlign w:val="center"/>
          </w:tcPr>
          <w:p w14:paraId="1938317D" w14:textId="270D1A3D" w:rsidR="00F14DFA" w:rsidRPr="00243EA8" w:rsidRDefault="000C25BA" w:rsidP="00E037B4">
            <w:pPr>
              <w:jc w:val="both"/>
              <w:rPr>
                <w:lang w:val="lt-LT"/>
              </w:rPr>
            </w:pPr>
            <w:r w:rsidRPr="00243EA8">
              <w:rPr>
                <w:lang w:val="lt-LT"/>
              </w:rPr>
              <w:t>Šviestuvo maitinimo bloko dalies aptarnavimas ir atidarymas be įrankių</w:t>
            </w:r>
            <w:r w:rsidR="00437BDD" w:rsidRPr="00243EA8">
              <w:rPr>
                <w:lang w:val="lt-LT"/>
              </w:rPr>
              <w:t xml:space="preserve"> (Reikalavimai netaikomi jei vizualiai šviestuvai parinkti įgyvendinant architektūrinius sprendinius. arba teritorijos sprendiniai turi derėti prie esamų (įrengtų) šviestuvų)</w:t>
            </w:r>
          </w:p>
        </w:tc>
      </w:tr>
      <w:tr w:rsidR="00243EA8" w:rsidRPr="00243EA8" w14:paraId="3D1C642E" w14:textId="77777777" w:rsidTr="00692AE0">
        <w:trPr>
          <w:trHeight w:val="714"/>
        </w:trPr>
        <w:tc>
          <w:tcPr>
            <w:tcW w:w="1134" w:type="dxa"/>
            <w:tcBorders>
              <w:top w:val="single" w:sz="4" w:space="0" w:color="auto"/>
              <w:left w:val="single" w:sz="4" w:space="0" w:color="auto"/>
              <w:bottom w:val="single" w:sz="4" w:space="0" w:color="auto"/>
              <w:right w:val="single" w:sz="4" w:space="0" w:color="auto"/>
            </w:tcBorders>
            <w:vAlign w:val="center"/>
          </w:tcPr>
          <w:p w14:paraId="7825260A" w14:textId="066BF77A" w:rsidR="00F14DFA" w:rsidRPr="00243EA8" w:rsidRDefault="000C25BA">
            <w:pPr>
              <w:jc w:val="center"/>
              <w:rPr>
                <w:lang w:val="lt-LT"/>
              </w:rPr>
            </w:pPr>
            <w:r w:rsidRPr="00243EA8">
              <w:rPr>
                <w:lang w:val="lt-LT"/>
              </w:rPr>
              <w:t>2</w:t>
            </w:r>
            <w:r w:rsidR="00C35D02" w:rsidRPr="00243EA8">
              <w:rPr>
                <w:lang w:val="lt-LT"/>
              </w:rPr>
              <w:t>3</w:t>
            </w:r>
          </w:p>
        </w:tc>
        <w:tc>
          <w:tcPr>
            <w:tcW w:w="3686" w:type="dxa"/>
            <w:tcBorders>
              <w:top w:val="single" w:sz="4" w:space="0" w:color="auto"/>
              <w:left w:val="single" w:sz="4" w:space="0" w:color="auto"/>
              <w:bottom w:val="single" w:sz="4" w:space="0" w:color="auto"/>
              <w:right w:val="single" w:sz="4" w:space="0" w:color="auto"/>
            </w:tcBorders>
            <w:vAlign w:val="center"/>
          </w:tcPr>
          <w:p w14:paraId="443143DF" w14:textId="77777777" w:rsidR="00F14DFA" w:rsidRPr="00243EA8" w:rsidRDefault="000C25BA" w:rsidP="00856204">
            <w:pPr>
              <w:rPr>
                <w:lang w:val="lt-LT"/>
              </w:rPr>
            </w:pPr>
            <w:r w:rsidRPr="00243EA8">
              <w:rPr>
                <w:lang w:val="lt-LT"/>
              </w:rPr>
              <w:t>Pilnai šviestuvo komplektacijai turi būti suteikiama garantija</w:t>
            </w:r>
          </w:p>
        </w:tc>
        <w:tc>
          <w:tcPr>
            <w:tcW w:w="6223" w:type="dxa"/>
            <w:tcBorders>
              <w:top w:val="single" w:sz="4" w:space="0" w:color="auto"/>
              <w:left w:val="single" w:sz="4" w:space="0" w:color="auto"/>
              <w:bottom w:val="single" w:sz="4" w:space="0" w:color="auto"/>
              <w:right w:val="single" w:sz="4" w:space="0" w:color="auto"/>
            </w:tcBorders>
            <w:vAlign w:val="center"/>
          </w:tcPr>
          <w:p w14:paraId="31058DC4" w14:textId="77777777" w:rsidR="00F14DFA" w:rsidRPr="00243EA8" w:rsidRDefault="000C25BA" w:rsidP="00E037B4">
            <w:pPr>
              <w:jc w:val="both"/>
              <w:rPr>
                <w:lang w:val="lt-LT"/>
              </w:rPr>
            </w:pPr>
            <w:r w:rsidRPr="00243EA8">
              <w:rPr>
                <w:lang w:val="lt-LT"/>
              </w:rPr>
              <w:t>Ne mažiau 10 metų</w:t>
            </w:r>
          </w:p>
        </w:tc>
      </w:tr>
    </w:tbl>
    <w:p w14:paraId="07051565" w14:textId="77777777" w:rsidR="00856204" w:rsidRPr="00243EA8" w:rsidRDefault="00856204"/>
    <w:tbl>
      <w:tblPr>
        <w:tblW w:w="1104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686"/>
        <w:gridCol w:w="6225"/>
      </w:tblGrid>
      <w:tr w:rsidR="00243EA8" w:rsidRPr="00243EA8" w14:paraId="1A24F6D3" w14:textId="77777777" w:rsidTr="00692AE0">
        <w:trPr>
          <w:trHeight w:val="456"/>
        </w:trPr>
        <w:tc>
          <w:tcPr>
            <w:tcW w:w="1134" w:type="dxa"/>
            <w:vMerge w:val="restart"/>
            <w:tcBorders>
              <w:top w:val="single" w:sz="4" w:space="0" w:color="auto"/>
              <w:left w:val="single" w:sz="4" w:space="0" w:color="auto"/>
              <w:bottom w:val="single" w:sz="4" w:space="0" w:color="auto"/>
              <w:right w:val="single" w:sz="4" w:space="0" w:color="auto"/>
            </w:tcBorders>
            <w:vAlign w:val="center"/>
          </w:tcPr>
          <w:p w14:paraId="0B240014" w14:textId="77777777" w:rsidR="00D01464" w:rsidRPr="00243EA8" w:rsidRDefault="00D01464" w:rsidP="00D01464">
            <w:pPr>
              <w:rPr>
                <w:b/>
                <w:lang w:val="lt-LT"/>
              </w:rPr>
            </w:pPr>
          </w:p>
        </w:tc>
        <w:tc>
          <w:tcPr>
            <w:tcW w:w="9911" w:type="dxa"/>
            <w:gridSpan w:val="2"/>
            <w:tcBorders>
              <w:top w:val="single" w:sz="4" w:space="0" w:color="auto"/>
              <w:left w:val="single" w:sz="4" w:space="0" w:color="auto"/>
              <w:bottom w:val="single" w:sz="4" w:space="0" w:color="auto"/>
              <w:right w:val="single" w:sz="4" w:space="0" w:color="auto"/>
            </w:tcBorders>
            <w:vAlign w:val="center"/>
          </w:tcPr>
          <w:p w14:paraId="7F23C40C" w14:textId="77777777" w:rsidR="00D01464" w:rsidRPr="00243EA8" w:rsidRDefault="00D01464" w:rsidP="00D01464">
            <w:pPr>
              <w:jc w:val="center"/>
              <w:rPr>
                <w:b/>
                <w:bCs/>
                <w:lang w:val="lt-LT"/>
              </w:rPr>
            </w:pPr>
            <w:r w:rsidRPr="00243EA8">
              <w:rPr>
                <w:b/>
                <w:bCs/>
                <w:lang w:val="lt-LT"/>
              </w:rPr>
              <w:t>REIKALAVIMAI. PARKO TIPO LED ŠVIESTUVAI</w:t>
            </w:r>
          </w:p>
        </w:tc>
      </w:tr>
      <w:tr w:rsidR="00243EA8" w:rsidRPr="00243EA8" w14:paraId="5B62A67E" w14:textId="77777777" w:rsidTr="00692AE0">
        <w:trPr>
          <w:trHeight w:val="144"/>
        </w:trPr>
        <w:tc>
          <w:tcPr>
            <w:tcW w:w="1134" w:type="dxa"/>
            <w:vMerge/>
            <w:tcBorders>
              <w:top w:val="single" w:sz="4" w:space="0" w:color="auto"/>
              <w:left w:val="single" w:sz="4" w:space="0" w:color="auto"/>
              <w:bottom w:val="single" w:sz="4" w:space="0" w:color="auto"/>
              <w:right w:val="single" w:sz="4" w:space="0" w:color="auto"/>
            </w:tcBorders>
            <w:vAlign w:val="center"/>
          </w:tcPr>
          <w:p w14:paraId="171DB6E0" w14:textId="77777777" w:rsidR="00D01464" w:rsidRPr="00243EA8" w:rsidRDefault="00D01464" w:rsidP="00D01464">
            <w:pPr>
              <w:rPr>
                <w:b/>
                <w:lang w:val="lt-LT"/>
              </w:rPr>
            </w:pPr>
          </w:p>
        </w:tc>
        <w:tc>
          <w:tcPr>
            <w:tcW w:w="3686" w:type="dxa"/>
            <w:tcBorders>
              <w:top w:val="single" w:sz="4" w:space="0" w:color="auto"/>
              <w:left w:val="single" w:sz="4" w:space="0" w:color="auto"/>
              <w:bottom w:val="single" w:sz="4" w:space="0" w:color="auto"/>
              <w:right w:val="single" w:sz="4" w:space="0" w:color="auto"/>
            </w:tcBorders>
            <w:vAlign w:val="center"/>
          </w:tcPr>
          <w:p w14:paraId="69FD6805" w14:textId="77777777" w:rsidR="00D01464" w:rsidRPr="00243EA8" w:rsidRDefault="00D01464" w:rsidP="00D01464">
            <w:pPr>
              <w:jc w:val="center"/>
              <w:rPr>
                <w:b/>
                <w:lang w:val="lt-LT"/>
              </w:rPr>
            </w:pPr>
            <w:r w:rsidRPr="00243EA8">
              <w:rPr>
                <w:b/>
                <w:lang w:val="lt-LT"/>
              </w:rPr>
              <w:t>Techniniai parametrai ir reikalavimai</w:t>
            </w:r>
          </w:p>
        </w:tc>
        <w:tc>
          <w:tcPr>
            <w:tcW w:w="6225" w:type="dxa"/>
            <w:tcBorders>
              <w:top w:val="single" w:sz="4" w:space="0" w:color="auto"/>
              <w:left w:val="single" w:sz="4" w:space="0" w:color="auto"/>
              <w:bottom w:val="single" w:sz="4" w:space="0" w:color="auto"/>
              <w:right w:val="single" w:sz="4" w:space="0" w:color="auto"/>
            </w:tcBorders>
            <w:vAlign w:val="center"/>
          </w:tcPr>
          <w:p w14:paraId="398C6DF2" w14:textId="77777777" w:rsidR="00D01464" w:rsidRPr="00243EA8" w:rsidRDefault="00D01464" w:rsidP="00D01464">
            <w:pPr>
              <w:jc w:val="center"/>
              <w:rPr>
                <w:b/>
                <w:lang w:val="lt-LT"/>
              </w:rPr>
            </w:pPr>
            <w:r w:rsidRPr="00243EA8">
              <w:rPr>
                <w:b/>
                <w:lang w:val="lt-LT"/>
              </w:rPr>
              <w:t>Dydis, sąlyga</w:t>
            </w:r>
          </w:p>
        </w:tc>
      </w:tr>
      <w:tr w:rsidR="00243EA8" w:rsidRPr="00243EA8" w14:paraId="4F742AFB" w14:textId="77777777" w:rsidTr="00692AE0">
        <w:trPr>
          <w:trHeight w:val="394"/>
        </w:trPr>
        <w:tc>
          <w:tcPr>
            <w:tcW w:w="1134" w:type="dxa"/>
            <w:tcBorders>
              <w:top w:val="single" w:sz="4" w:space="0" w:color="auto"/>
              <w:left w:val="single" w:sz="4" w:space="0" w:color="auto"/>
              <w:bottom w:val="single" w:sz="4" w:space="0" w:color="auto"/>
              <w:right w:val="single" w:sz="4" w:space="0" w:color="auto"/>
            </w:tcBorders>
            <w:vAlign w:val="center"/>
          </w:tcPr>
          <w:p w14:paraId="729A17D9" w14:textId="77777777" w:rsidR="00D01464" w:rsidRPr="00243EA8" w:rsidRDefault="00D01464" w:rsidP="00D01464">
            <w:pPr>
              <w:jc w:val="center"/>
              <w:rPr>
                <w:lang w:val="lt-LT"/>
              </w:rPr>
            </w:pPr>
            <w:r w:rsidRPr="00243EA8">
              <w:rPr>
                <w:lang w:val="lt-LT"/>
              </w:rPr>
              <w:t>1</w:t>
            </w:r>
          </w:p>
        </w:tc>
        <w:tc>
          <w:tcPr>
            <w:tcW w:w="3686" w:type="dxa"/>
            <w:tcBorders>
              <w:top w:val="single" w:sz="4" w:space="0" w:color="auto"/>
              <w:left w:val="single" w:sz="4" w:space="0" w:color="auto"/>
              <w:bottom w:val="single" w:sz="4" w:space="0" w:color="auto"/>
              <w:right w:val="single" w:sz="4" w:space="0" w:color="auto"/>
            </w:tcBorders>
          </w:tcPr>
          <w:p w14:paraId="1C91C523" w14:textId="77777777" w:rsidR="00D01464" w:rsidRPr="00243EA8" w:rsidRDefault="00D01464" w:rsidP="00856204">
            <w:pPr>
              <w:rPr>
                <w:lang w:val="lt-LT"/>
              </w:rPr>
            </w:pPr>
            <w:r w:rsidRPr="00243EA8">
              <w:rPr>
                <w:lang w:val="lt-LT"/>
              </w:rPr>
              <w:t>Bendri reikalavimai</w:t>
            </w:r>
          </w:p>
        </w:tc>
        <w:tc>
          <w:tcPr>
            <w:tcW w:w="6225" w:type="dxa"/>
            <w:tcBorders>
              <w:top w:val="single" w:sz="4" w:space="0" w:color="auto"/>
              <w:left w:val="single" w:sz="4" w:space="0" w:color="auto"/>
              <w:bottom w:val="single" w:sz="4" w:space="0" w:color="auto"/>
              <w:right w:val="single" w:sz="4" w:space="0" w:color="auto"/>
            </w:tcBorders>
          </w:tcPr>
          <w:p w14:paraId="25BC9A32" w14:textId="67B21A95" w:rsidR="00D01464" w:rsidRPr="00243EA8" w:rsidRDefault="00D01464" w:rsidP="00AB4B51">
            <w:pPr>
              <w:jc w:val="both"/>
              <w:rPr>
                <w:lang w:val="lt-LT"/>
              </w:rPr>
            </w:pPr>
            <w:r w:rsidRPr="00243EA8">
              <w:rPr>
                <w:lang w:val="lt-LT"/>
              </w:rPr>
              <w:t>Parko tipo LED šviestuvas</w:t>
            </w:r>
            <w:r w:rsidR="00A21DEE" w:rsidRPr="00243EA8">
              <w:rPr>
                <w:lang w:val="lt-LT"/>
              </w:rPr>
              <w:t xml:space="preserve"> </w:t>
            </w:r>
            <w:r w:rsidRPr="00243EA8">
              <w:rPr>
                <w:lang w:val="lt-LT"/>
              </w:rPr>
              <w:t>skirtas skverų, parkų, dviračių,</w:t>
            </w:r>
            <w:r w:rsidR="00A21DEE" w:rsidRPr="00243EA8">
              <w:rPr>
                <w:lang w:val="lt-LT"/>
              </w:rPr>
              <w:t xml:space="preserve"> </w:t>
            </w:r>
            <w:r w:rsidRPr="00243EA8">
              <w:rPr>
                <w:lang w:val="lt-LT"/>
              </w:rPr>
              <w:t>pėsčiųjų takams apšviesti</w:t>
            </w:r>
          </w:p>
        </w:tc>
      </w:tr>
      <w:tr w:rsidR="00243EA8" w:rsidRPr="00243EA8" w14:paraId="688ED5E6" w14:textId="77777777" w:rsidTr="00692AE0">
        <w:trPr>
          <w:trHeight w:val="252"/>
        </w:trPr>
        <w:tc>
          <w:tcPr>
            <w:tcW w:w="1134" w:type="dxa"/>
            <w:tcBorders>
              <w:top w:val="single" w:sz="4" w:space="0" w:color="auto"/>
              <w:left w:val="single" w:sz="4" w:space="0" w:color="auto"/>
              <w:bottom w:val="single" w:sz="4" w:space="0" w:color="auto"/>
              <w:right w:val="single" w:sz="4" w:space="0" w:color="auto"/>
            </w:tcBorders>
            <w:vAlign w:val="center"/>
          </w:tcPr>
          <w:p w14:paraId="36A1CF94" w14:textId="77777777" w:rsidR="00D01464" w:rsidRPr="00243EA8" w:rsidRDefault="00D01464" w:rsidP="00D01464">
            <w:pPr>
              <w:jc w:val="center"/>
              <w:rPr>
                <w:lang w:val="lt-LT"/>
              </w:rPr>
            </w:pPr>
            <w:r w:rsidRPr="00243EA8">
              <w:rPr>
                <w:lang w:val="lt-LT"/>
              </w:rPr>
              <w:t>2</w:t>
            </w:r>
          </w:p>
        </w:tc>
        <w:tc>
          <w:tcPr>
            <w:tcW w:w="3686" w:type="dxa"/>
            <w:tcBorders>
              <w:top w:val="single" w:sz="4" w:space="0" w:color="auto"/>
              <w:left w:val="single" w:sz="4" w:space="0" w:color="auto"/>
              <w:bottom w:val="single" w:sz="4" w:space="0" w:color="auto"/>
              <w:right w:val="single" w:sz="4" w:space="0" w:color="auto"/>
            </w:tcBorders>
            <w:vAlign w:val="center"/>
          </w:tcPr>
          <w:p w14:paraId="78A525EC" w14:textId="77777777" w:rsidR="00D01464" w:rsidRPr="00243EA8" w:rsidRDefault="00D01464" w:rsidP="00856204">
            <w:pPr>
              <w:rPr>
                <w:lang w:val="lt-LT"/>
              </w:rPr>
            </w:pPr>
            <w:r w:rsidRPr="00243EA8">
              <w:rPr>
                <w:lang w:val="lt-LT"/>
              </w:rPr>
              <w:t>Eksploatavimo sąlygos</w:t>
            </w:r>
          </w:p>
        </w:tc>
        <w:tc>
          <w:tcPr>
            <w:tcW w:w="6225" w:type="dxa"/>
            <w:tcBorders>
              <w:top w:val="single" w:sz="4" w:space="0" w:color="auto"/>
              <w:left w:val="single" w:sz="4" w:space="0" w:color="auto"/>
              <w:bottom w:val="single" w:sz="4" w:space="0" w:color="auto"/>
              <w:right w:val="single" w:sz="4" w:space="0" w:color="auto"/>
            </w:tcBorders>
            <w:vAlign w:val="center"/>
          </w:tcPr>
          <w:p w14:paraId="72ACC1AC" w14:textId="77777777" w:rsidR="00D01464" w:rsidRPr="00243EA8" w:rsidRDefault="00D01464" w:rsidP="00AB4B51">
            <w:pPr>
              <w:jc w:val="both"/>
              <w:rPr>
                <w:lang w:val="lt-LT"/>
              </w:rPr>
            </w:pPr>
            <w:r w:rsidRPr="00243EA8">
              <w:rPr>
                <w:lang w:val="lt-LT"/>
              </w:rPr>
              <w:t>Atvirame ore</w:t>
            </w:r>
          </w:p>
        </w:tc>
      </w:tr>
      <w:tr w:rsidR="00243EA8" w:rsidRPr="00243EA8" w14:paraId="084985C6" w14:textId="77777777" w:rsidTr="00692AE0">
        <w:trPr>
          <w:trHeight w:val="252"/>
        </w:trPr>
        <w:tc>
          <w:tcPr>
            <w:tcW w:w="1134" w:type="dxa"/>
            <w:tcBorders>
              <w:top w:val="single" w:sz="4" w:space="0" w:color="auto"/>
              <w:left w:val="single" w:sz="4" w:space="0" w:color="auto"/>
              <w:bottom w:val="single" w:sz="4" w:space="0" w:color="auto"/>
              <w:right w:val="single" w:sz="4" w:space="0" w:color="auto"/>
            </w:tcBorders>
            <w:vAlign w:val="center"/>
          </w:tcPr>
          <w:p w14:paraId="4AB0C07B" w14:textId="77777777" w:rsidR="00D01464" w:rsidRPr="00243EA8" w:rsidRDefault="00D01464" w:rsidP="00D01464">
            <w:pPr>
              <w:jc w:val="center"/>
              <w:rPr>
                <w:lang w:val="lt-LT"/>
              </w:rPr>
            </w:pPr>
            <w:r w:rsidRPr="00243EA8">
              <w:rPr>
                <w:lang w:val="lt-LT"/>
              </w:rPr>
              <w:t>3</w:t>
            </w:r>
          </w:p>
        </w:tc>
        <w:tc>
          <w:tcPr>
            <w:tcW w:w="3686" w:type="dxa"/>
            <w:tcBorders>
              <w:top w:val="single" w:sz="4" w:space="0" w:color="auto"/>
              <w:left w:val="single" w:sz="4" w:space="0" w:color="auto"/>
              <w:bottom w:val="single" w:sz="4" w:space="0" w:color="auto"/>
              <w:right w:val="single" w:sz="4" w:space="0" w:color="auto"/>
            </w:tcBorders>
            <w:vAlign w:val="center"/>
          </w:tcPr>
          <w:p w14:paraId="79D5060C" w14:textId="77777777" w:rsidR="00D01464" w:rsidRPr="00243EA8" w:rsidRDefault="00D01464" w:rsidP="00856204">
            <w:pPr>
              <w:rPr>
                <w:lang w:val="lt-LT"/>
              </w:rPr>
            </w:pPr>
            <w:r w:rsidRPr="00243EA8">
              <w:rPr>
                <w:lang w:val="lt-LT"/>
              </w:rPr>
              <w:t>Aplinkos temperatūra</w:t>
            </w:r>
          </w:p>
        </w:tc>
        <w:tc>
          <w:tcPr>
            <w:tcW w:w="6225" w:type="dxa"/>
            <w:tcBorders>
              <w:top w:val="single" w:sz="4" w:space="0" w:color="auto"/>
              <w:left w:val="single" w:sz="4" w:space="0" w:color="auto"/>
              <w:bottom w:val="single" w:sz="4" w:space="0" w:color="auto"/>
              <w:right w:val="single" w:sz="4" w:space="0" w:color="auto"/>
            </w:tcBorders>
            <w:vAlign w:val="center"/>
          </w:tcPr>
          <w:p w14:paraId="7C55F29E" w14:textId="319D6104" w:rsidR="00D01464" w:rsidRPr="00243EA8" w:rsidRDefault="00D01464" w:rsidP="00AB4B51">
            <w:pPr>
              <w:jc w:val="both"/>
              <w:rPr>
                <w:lang w:val="lt-LT"/>
              </w:rPr>
            </w:pPr>
            <w:r w:rsidRPr="00243EA8">
              <w:rPr>
                <w:lang w:val="lt-LT"/>
              </w:rPr>
              <w:t>Minimalus reikalavimas nuo -30°C iki +35°C</w:t>
            </w:r>
          </w:p>
        </w:tc>
      </w:tr>
      <w:tr w:rsidR="00243EA8" w:rsidRPr="00243EA8" w14:paraId="0A6C1FCF" w14:textId="77777777" w:rsidTr="00692AE0">
        <w:trPr>
          <w:trHeight w:val="757"/>
        </w:trPr>
        <w:tc>
          <w:tcPr>
            <w:tcW w:w="1134" w:type="dxa"/>
            <w:tcBorders>
              <w:top w:val="single" w:sz="4" w:space="0" w:color="auto"/>
              <w:left w:val="single" w:sz="4" w:space="0" w:color="auto"/>
              <w:bottom w:val="single" w:sz="4" w:space="0" w:color="auto"/>
              <w:right w:val="single" w:sz="4" w:space="0" w:color="auto"/>
            </w:tcBorders>
            <w:vAlign w:val="center"/>
          </w:tcPr>
          <w:p w14:paraId="079D9F7A" w14:textId="77777777" w:rsidR="002F769C" w:rsidRPr="00243EA8" w:rsidRDefault="002F769C" w:rsidP="002F769C">
            <w:pPr>
              <w:jc w:val="center"/>
              <w:rPr>
                <w:lang w:val="lt-LT"/>
              </w:rPr>
            </w:pPr>
            <w:r w:rsidRPr="00243EA8">
              <w:rPr>
                <w:lang w:val="lt-LT"/>
              </w:rPr>
              <w:t>4</w:t>
            </w:r>
          </w:p>
        </w:tc>
        <w:tc>
          <w:tcPr>
            <w:tcW w:w="3686" w:type="dxa"/>
            <w:tcBorders>
              <w:top w:val="single" w:sz="4" w:space="0" w:color="auto"/>
              <w:left w:val="single" w:sz="4" w:space="0" w:color="auto"/>
              <w:bottom w:val="single" w:sz="4" w:space="0" w:color="auto"/>
              <w:right w:val="single" w:sz="4" w:space="0" w:color="auto"/>
            </w:tcBorders>
            <w:vAlign w:val="center"/>
          </w:tcPr>
          <w:p w14:paraId="22650F4B" w14:textId="77777777" w:rsidR="002F769C" w:rsidRPr="00243EA8" w:rsidRDefault="002F769C" w:rsidP="002F769C">
            <w:pPr>
              <w:rPr>
                <w:lang w:val="pt-BR"/>
              </w:rPr>
            </w:pPr>
            <w:r w:rsidRPr="00243EA8">
              <w:rPr>
                <w:lang w:val="lt-LT"/>
              </w:rPr>
              <w:t>Aukštos kokybės Europos elektros gaminių ženklas, įrodantis atitiktį Europos saugos standartams,</w:t>
            </w:r>
          </w:p>
          <w:p w14:paraId="44FBB4AE" w14:textId="1A08775B" w:rsidR="002F769C" w:rsidRPr="00243EA8" w:rsidRDefault="002F769C" w:rsidP="002F769C">
            <w:pPr>
              <w:rPr>
                <w:lang w:val="lt-LT"/>
              </w:rPr>
            </w:pPr>
            <w:r w:rsidRPr="00243EA8">
              <w:rPr>
                <w:lang w:val="lt-LT"/>
              </w:rPr>
              <w:t>CE atitikties reikalavimų ženklinimas</w:t>
            </w:r>
          </w:p>
        </w:tc>
        <w:tc>
          <w:tcPr>
            <w:tcW w:w="6225" w:type="dxa"/>
            <w:tcBorders>
              <w:top w:val="single" w:sz="4" w:space="0" w:color="auto"/>
              <w:left w:val="single" w:sz="4" w:space="0" w:color="auto"/>
              <w:bottom w:val="single" w:sz="4" w:space="0" w:color="auto"/>
              <w:right w:val="single" w:sz="4" w:space="0" w:color="auto"/>
            </w:tcBorders>
            <w:vAlign w:val="center"/>
          </w:tcPr>
          <w:p w14:paraId="5821CD7B" w14:textId="4CFA7872" w:rsidR="002F769C" w:rsidRPr="00243EA8" w:rsidRDefault="002F769C" w:rsidP="002F769C">
            <w:pPr>
              <w:jc w:val="both"/>
              <w:rPr>
                <w:lang w:val="lt-LT"/>
              </w:rPr>
            </w:pPr>
            <w:r w:rsidRPr="00243EA8">
              <w:rPr>
                <w:lang w:val="lt-LT"/>
              </w:rPr>
              <w:t xml:space="preserve"> ENEC</w:t>
            </w:r>
            <w:r w:rsidR="00442B6C">
              <w:rPr>
                <w:lang w:val="lt-LT"/>
              </w:rPr>
              <w:t xml:space="preserve"> arba</w:t>
            </w:r>
            <w:r w:rsidRPr="00243EA8">
              <w:rPr>
                <w:lang w:val="lt-LT"/>
              </w:rPr>
              <w:t xml:space="preserve"> ENEC+,</w:t>
            </w:r>
          </w:p>
          <w:p w14:paraId="23D4CB57" w14:textId="77777777" w:rsidR="002F769C" w:rsidRPr="00243EA8" w:rsidRDefault="002F769C" w:rsidP="002F769C">
            <w:pPr>
              <w:jc w:val="both"/>
              <w:rPr>
                <w:lang w:val="lt-LT"/>
              </w:rPr>
            </w:pPr>
          </w:p>
          <w:p w14:paraId="074F5B3E" w14:textId="35899269" w:rsidR="002F769C" w:rsidRPr="00243EA8" w:rsidRDefault="002F769C" w:rsidP="002F769C">
            <w:pPr>
              <w:jc w:val="both"/>
              <w:rPr>
                <w:lang w:val="lt-LT"/>
              </w:rPr>
            </w:pPr>
            <w:r w:rsidRPr="00243EA8">
              <w:rPr>
                <w:lang w:val="lt-LT"/>
              </w:rPr>
              <w:t xml:space="preserve"> CE ženklinimo deklaracija gaminiui</w:t>
            </w:r>
          </w:p>
        </w:tc>
      </w:tr>
      <w:tr w:rsidR="00243EA8" w:rsidRPr="00243EA8" w14:paraId="3B791551" w14:textId="77777777" w:rsidTr="00692AE0">
        <w:trPr>
          <w:trHeight w:val="757"/>
        </w:trPr>
        <w:tc>
          <w:tcPr>
            <w:tcW w:w="1134" w:type="dxa"/>
            <w:tcBorders>
              <w:top w:val="single" w:sz="4" w:space="0" w:color="auto"/>
              <w:left w:val="single" w:sz="4" w:space="0" w:color="auto"/>
              <w:bottom w:val="single" w:sz="4" w:space="0" w:color="auto"/>
              <w:right w:val="single" w:sz="4" w:space="0" w:color="auto"/>
            </w:tcBorders>
            <w:vAlign w:val="center"/>
          </w:tcPr>
          <w:p w14:paraId="710D0A35" w14:textId="77777777" w:rsidR="00BD35DB" w:rsidRPr="00243EA8" w:rsidRDefault="00BD35DB" w:rsidP="00BD35DB">
            <w:pPr>
              <w:jc w:val="center"/>
              <w:rPr>
                <w:lang w:val="lt-LT"/>
              </w:rPr>
            </w:pPr>
            <w:r w:rsidRPr="00243EA8">
              <w:rPr>
                <w:lang w:val="lt-LT"/>
              </w:rPr>
              <w:t>5</w:t>
            </w:r>
          </w:p>
        </w:tc>
        <w:tc>
          <w:tcPr>
            <w:tcW w:w="3686" w:type="dxa"/>
            <w:tcBorders>
              <w:top w:val="single" w:sz="4" w:space="0" w:color="auto"/>
              <w:left w:val="single" w:sz="4" w:space="0" w:color="auto"/>
              <w:bottom w:val="single" w:sz="4" w:space="0" w:color="auto"/>
              <w:right w:val="single" w:sz="4" w:space="0" w:color="auto"/>
            </w:tcBorders>
            <w:vAlign w:val="center"/>
          </w:tcPr>
          <w:p w14:paraId="1C4D946F" w14:textId="3CBE7AE5" w:rsidR="00BD35DB" w:rsidRPr="00243EA8" w:rsidRDefault="00BD35DB" w:rsidP="00BD35DB">
            <w:pPr>
              <w:rPr>
                <w:lang w:val="lt-LT"/>
              </w:rPr>
            </w:pPr>
            <w:r w:rsidRPr="00243EA8">
              <w:rPr>
                <w:lang w:val="lt-LT"/>
              </w:rPr>
              <w:t>Apsaugos laipsnis nuo aplinkos veiksnių (elektros ir optikos dalims)</w:t>
            </w:r>
          </w:p>
        </w:tc>
        <w:tc>
          <w:tcPr>
            <w:tcW w:w="6225" w:type="dxa"/>
            <w:tcBorders>
              <w:top w:val="single" w:sz="4" w:space="0" w:color="auto"/>
              <w:left w:val="single" w:sz="4" w:space="0" w:color="auto"/>
              <w:bottom w:val="single" w:sz="4" w:space="0" w:color="auto"/>
              <w:right w:val="single" w:sz="4" w:space="0" w:color="auto"/>
            </w:tcBorders>
            <w:vAlign w:val="center"/>
          </w:tcPr>
          <w:p w14:paraId="67441F7E" w14:textId="00048D3E" w:rsidR="00BD35DB" w:rsidRPr="00243EA8" w:rsidRDefault="00BD35DB" w:rsidP="00BD35DB">
            <w:pPr>
              <w:jc w:val="both"/>
              <w:rPr>
                <w:lang w:val="lt-LT"/>
              </w:rPr>
            </w:pPr>
            <w:r w:rsidRPr="00243EA8">
              <w:rPr>
                <w:lang w:val="lt-LT"/>
              </w:rPr>
              <w:t>Ne mažiau IP66</w:t>
            </w:r>
          </w:p>
        </w:tc>
      </w:tr>
      <w:tr w:rsidR="00243EA8" w:rsidRPr="00243EA8" w14:paraId="0F0C40AF" w14:textId="77777777" w:rsidTr="00692AE0">
        <w:trPr>
          <w:trHeight w:val="505"/>
        </w:trPr>
        <w:tc>
          <w:tcPr>
            <w:tcW w:w="1134" w:type="dxa"/>
            <w:tcBorders>
              <w:top w:val="single" w:sz="4" w:space="0" w:color="auto"/>
              <w:left w:val="single" w:sz="4" w:space="0" w:color="auto"/>
              <w:bottom w:val="single" w:sz="4" w:space="0" w:color="auto"/>
              <w:right w:val="single" w:sz="4" w:space="0" w:color="auto"/>
            </w:tcBorders>
            <w:vAlign w:val="center"/>
          </w:tcPr>
          <w:p w14:paraId="2F339786" w14:textId="77777777" w:rsidR="00BD35DB" w:rsidRPr="00243EA8" w:rsidRDefault="00BD35DB" w:rsidP="00BD35DB">
            <w:pPr>
              <w:jc w:val="center"/>
              <w:rPr>
                <w:lang w:val="lt-LT"/>
              </w:rPr>
            </w:pPr>
            <w:r w:rsidRPr="00243EA8">
              <w:rPr>
                <w:lang w:val="lt-LT"/>
              </w:rPr>
              <w:t>6</w:t>
            </w:r>
          </w:p>
        </w:tc>
        <w:tc>
          <w:tcPr>
            <w:tcW w:w="3686" w:type="dxa"/>
            <w:tcBorders>
              <w:top w:val="single" w:sz="4" w:space="0" w:color="auto"/>
              <w:left w:val="single" w:sz="4" w:space="0" w:color="auto"/>
              <w:bottom w:val="single" w:sz="4" w:space="0" w:color="auto"/>
              <w:right w:val="single" w:sz="4" w:space="0" w:color="auto"/>
            </w:tcBorders>
            <w:vAlign w:val="center"/>
          </w:tcPr>
          <w:p w14:paraId="6948B403" w14:textId="77777777" w:rsidR="00BD35DB" w:rsidRPr="00243EA8" w:rsidRDefault="00BD35DB" w:rsidP="00BD35DB">
            <w:pPr>
              <w:rPr>
                <w:lang w:val="lt-LT"/>
              </w:rPr>
            </w:pPr>
            <w:r w:rsidRPr="00243EA8">
              <w:rPr>
                <w:lang w:val="lt-LT"/>
              </w:rPr>
              <w:t>Apsaugos(tvirtumo) klasė nuo smūgių</w:t>
            </w:r>
          </w:p>
        </w:tc>
        <w:tc>
          <w:tcPr>
            <w:tcW w:w="6225" w:type="dxa"/>
            <w:tcBorders>
              <w:top w:val="single" w:sz="4" w:space="0" w:color="auto"/>
              <w:left w:val="single" w:sz="4" w:space="0" w:color="auto"/>
              <w:bottom w:val="single" w:sz="4" w:space="0" w:color="auto"/>
              <w:right w:val="single" w:sz="4" w:space="0" w:color="auto"/>
            </w:tcBorders>
            <w:vAlign w:val="center"/>
          </w:tcPr>
          <w:p w14:paraId="0C3FC363" w14:textId="51E8BEF1" w:rsidR="00BD35DB" w:rsidRPr="00243EA8" w:rsidRDefault="00BD35DB" w:rsidP="00BD35DB">
            <w:pPr>
              <w:jc w:val="both"/>
              <w:rPr>
                <w:iCs/>
                <w:sz w:val="24"/>
                <w:szCs w:val="24"/>
                <w:lang w:val="lt-LT"/>
              </w:rPr>
            </w:pPr>
            <w:r w:rsidRPr="00243EA8">
              <w:rPr>
                <w:lang w:val="lt-LT"/>
              </w:rPr>
              <w:t>Ne mažiau IK09</w:t>
            </w:r>
            <w:r w:rsidR="00C7417C" w:rsidRPr="00243EA8">
              <w:rPr>
                <w:iCs/>
                <w:sz w:val="24"/>
                <w:szCs w:val="24"/>
                <w:lang w:val="lt-LT"/>
              </w:rPr>
              <w:t xml:space="preserve"> kai </w:t>
            </w:r>
            <w:r w:rsidR="002F769C" w:rsidRPr="00243EA8">
              <w:rPr>
                <w:iCs/>
                <w:sz w:val="24"/>
                <w:szCs w:val="24"/>
                <w:lang w:val="lt-LT"/>
              </w:rPr>
              <w:t xml:space="preserve"> </w:t>
            </w:r>
            <w:r w:rsidR="00C7417C" w:rsidRPr="00243EA8">
              <w:rPr>
                <w:iCs/>
                <w:sz w:val="24"/>
                <w:szCs w:val="24"/>
                <w:lang w:val="lt-LT"/>
              </w:rPr>
              <w:t xml:space="preserve">≥ 4 000 </w:t>
            </w:r>
            <w:r w:rsidR="002F769C" w:rsidRPr="00243EA8">
              <w:rPr>
                <w:iCs/>
                <w:sz w:val="24"/>
                <w:szCs w:val="24"/>
                <w:lang w:val="lt-LT"/>
              </w:rPr>
              <w:t>M</w:t>
            </w:r>
          </w:p>
          <w:p w14:paraId="252ECA1B" w14:textId="68F20F72" w:rsidR="002F769C" w:rsidRPr="00243EA8" w:rsidRDefault="002F769C" w:rsidP="002F769C">
            <w:pPr>
              <w:jc w:val="both"/>
              <w:rPr>
                <w:lang w:val="lt-LT"/>
              </w:rPr>
            </w:pPr>
            <w:r w:rsidRPr="00243EA8">
              <w:rPr>
                <w:lang w:val="lt-LT"/>
              </w:rPr>
              <w:t>Ne mažiau IK08 kai  &gt;  6 000M</w:t>
            </w:r>
          </w:p>
        </w:tc>
      </w:tr>
      <w:tr w:rsidR="00243EA8" w:rsidRPr="00243EA8" w14:paraId="498059E8" w14:textId="77777777" w:rsidTr="00692AE0">
        <w:trPr>
          <w:trHeight w:val="757"/>
        </w:trPr>
        <w:tc>
          <w:tcPr>
            <w:tcW w:w="1134" w:type="dxa"/>
            <w:tcBorders>
              <w:top w:val="single" w:sz="4" w:space="0" w:color="auto"/>
              <w:left w:val="single" w:sz="4" w:space="0" w:color="auto"/>
              <w:bottom w:val="single" w:sz="4" w:space="0" w:color="auto"/>
              <w:right w:val="single" w:sz="4" w:space="0" w:color="auto"/>
            </w:tcBorders>
            <w:vAlign w:val="center"/>
          </w:tcPr>
          <w:p w14:paraId="641A2901" w14:textId="77777777" w:rsidR="00BD35DB" w:rsidRPr="00243EA8" w:rsidRDefault="00BD35DB" w:rsidP="00BD35DB">
            <w:pPr>
              <w:jc w:val="center"/>
              <w:rPr>
                <w:lang w:val="lt-LT"/>
              </w:rPr>
            </w:pPr>
            <w:r w:rsidRPr="00243EA8">
              <w:rPr>
                <w:lang w:val="lt-LT"/>
              </w:rPr>
              <w:t>7</w:t>
            </w:r>
          </w:p>
        </w:tc>
        <w:tc>
          <w:tcPr>
            <w:tcW w:w="3686" w:type="dxa"/>
            <w:tcBorders>
              <w:top w:val="single" w:sz="4" w:space="0" w:color="auto"/>
              <w:left w:val="single" w:sz="4" w:space="0" w:color="auto"/>
              <w:bottom w:val="single" w:sz="4" w:space="0" w:color="auto"/>
              <w:right w:val="single" w:sz="4" w:space="0" w:color="auto"/>
            </w:tcBorders>
            <w:vAlign w:val="center"/>
          </w:tcPr>
          <w:p w14:paraId="5AA3E460" w14:textId="77777777" w:rsidR="00BD35DB" w:rsidRPr="00243EA8" w:rsidRDefault="00BD35DB" w:rsidP="00BD35DB">
            <w:pPr>
              <w:rPr>
                <w:lang w:val="lt-LT"/>
              </w:rPr>
            </w:pPr>
            <w:r w:rsidRPr="00243EA8">
              <w:rPr>
                <w:lang w:val="lt-LT"/>
              </w:rPr>
              <w:t>Šviestuvo galios koeficientas</w:t>
            </w:r>
          </w:p>
        </w:tc>
        <w:tc>
          <w:tcPr>
            <w:tcW w:w="6225" w:type="dxa"/>
            <w:tcBorders>
              <w:top w:val="single" w:sz="4" w:space="0" w:color="auto"/>
              <w:left w:val="single" w:sz="4" w:space="0" w:color="auto"/>
              <w:bottom w:val="single" w:sz="4" w:space="0" w:color="auto"/>
              <w:right w:val="single" w:sz="4" w:space="0" w:color="auto"/>
            </w:tcBorders>
            <w:vAlign w:val="center"/>
          </w:tcPr>
          <w:p w14:paraId="5C7D2EFC" w14:textId="465CB5EE" w:rsidR="00BD35DB" w:rsidRPr="00243EA8" w:rsidRDefault="00243EA8" w:rsidP="00BD35DB">
            <w:pPr>
              <w:jc w:val="both"/>
              <w:rPr>
                <w:lang w:val="lt-LT"/>
              </w:rPr>
            </w:pPr>
            <w:r>
              <w:rPr>
                <w:lang w:val="lt-LT"/>
              </w:rPr>
              <w:t xml:space="preserve">  </w:t>
            </w:r>
            <w:r w:rsidR="00BD35DB" w:rsidRPr="00243EA8">
              <w:rPr>
                <w:lang w:val="lt-LT"/>
              </w:rPr>
              <w:t>Ne mažiau 0,9 (Ne mažiau 0,95, jei projektas rengiamas iš</w:t>
            </w:r>
            <w:r w:rsidR="00BD35DB" w:rsidRPr="00243EA8">
              <w:rPr>
                <w:szCs w:val="24"/>
                <w:lang w:val="lt-LT"/>
              </w:rPr>
              <w:t xml:space="preserve"> Europos Sąjungos fondų investicijų veiksmų programų 04.3.1-LVPA-T-116 priemonės „Gatvių apšvietimo modernizavimas“)</w:t>
            </w:r>
          </w:p>
        </w:tc>
      </w:tr>
      <w:tr w:rsidR="00243EA8" w:rsidRPr="00243EA8" w14:paraId="6A2E689F" w14:textId="77777777" w:rsidTr="00692AE0">
        <w:trPr>
          <w:trHeight w:val="252"/>
        </w:trPr>
        <w:tc>
          <w:tcPr>
            <w:tcW w:w="1134" w:type="dxa"/>
            <w:tcBorders>
              <w:top w:val="single" w:sz="4" w:space="0" w:color="auto"/>
              <w:left w:val="single" w:sz="4" w:space="0" w:color="auto"/>
              <w:bottom w:val="single" w:sz="4" w:space="0" w:color="auto"/>
              <w:right w:val="single" w:sz="4" w:space="0" w:color="auto"/>
            </w:tcBorders>
            <w:vAlign w:val="center"/>
          </w:tcPr>
          <w:p w14:paraId="5C05E362" w14:textId="77777777" w:rsidR="00BD35DB" w:rsidRPr="00243EA8" w:rsidRDefault="00BD35DB" w:rsidP="00BD35DB">
            <w:pPr>
              <w:jc w:val="center"/>
              <w:rPr>
                <w:lang w:val="lt-LT"/>
              </w:rPr>
            </w:pPr>
            <w:r w:rsidRPr="00243EA8">
              <w:rPr>
                <w:lang w:val="lt-LT"/>
              </w:rPr>
              <w:t>8</w:t>
            </w:r>
          </w:p>
        </w:tc>
        <w:tc>
          <w:tcPr>
            <w:tcW w:w="3686" w:type="dxa"/>
            <w:tcBorders>
              <w:top w:val="single" w:sz="4" w:space="0" w:color="auto"/>
              <w:left w:val="single" w:sz="4" w:space="0" w:color="auto"/>
              <w:bottom w:val="single" w:sz="4" w:space="0" w:color="auto"/>
              <w:right w:val="single" w:sz="4" w:space="0" w:color="auto"/>
            </w:tcBorders>
            <w:vAlign w:val="center"/>
          </w:tcPr>
          <w:p w14:paraId="68F11917" w14:textId="77777777" w:rsidR="00BD35DB" w:rsidRPr="00243EA8" w:rsidRDefault="00BD35DB" w:rsidP="00BD35DB">
            <w:pPr>
              <w:rPr>
                <w:lang w:val="lt-LT"/>
              </w:rPr>
            </w:pPr>
            <w:r w:rsidRPr="00243EA8">
              <w:rPr>
                <w:lang w:val="lt-LT"/>
              </w:rPr>
              <w:t xml:space="preserve">Šviestuvo efektyvumas ( </w:t>
            </w:r>
            <w:proofErr w:type="spellStart"/>
            <w:r w:rsidRPr="00243EA8">
              <w:rPr>
                <w:lang w:val="lt-LT"/>
              </w:rPr>
              <w:t>lm</w:t>
            </w:r>
            <w:proofErr w:type="spellEnd"/>
            <w:r w:rsidRPr="00243EA8">
              <w:rPr>
                <w:lang w:val="lt-LT"/>
              </w:rPr>
              <w:t>/W)</w:t>
            </w:r>
          </w:p>
        </w:tc>
        <w:tc>
          <w:tcPr>
            <w:tcW w:w="6225" w:type="dxa"/>
            <w:tcBorders>
              <w:top w:val="single" w:sz="4" w:space="0" w:color="auto"/>
              <w:left w:val="single" w:sz="4" w:space="0" w:color="auto"/>
              <w:bottom w:val="single" w:sz="4" w:space="0" w:color="auto"/>
              <w:right w:val="single" w:sz="4" w:space="0" w:color="auto"/>
            </w:tcBorders>
            <w:vAlign w:val="center"/>
          </w:tcPr>
          <w:p w14:paraId="119D505A" w14:textId="6769741D" w:rsidR="002F769C" w:rsidRPr="00243EA8" w:rsidRDefault="002F769C" w:rsidP="002F769C">
            <w:pPr>
              <w:jc w:val="both"/>
              <w:rPr>
                <w:iCs/>
                <w:sz w:val="24"/>
                <w:szCs w:val="24"/>
                <w:lang w:val="lt-LT"/>
              </w:rPr>
            </w:pPr>
            <w:r w:rsidRPr="00243EA8">
              <w:rPr>
                <w:lang w:val="lt-LT"/>
              </w:rPr>
              <w:t xml:space="preserve">Ne mažiau </w:t>
            </w:r>
            <w:r w:rsidR="006F69DB" w:rsidRPr="00243EA8">
              <w:rPr>
                <w:lang w:val="lt-LT"/>
              </w:rPr>
              <w:t>1</w:t>
            </w:r>
            <w:r w:rsidRPr="00243EA8">
              <w:rPr>
                <w:lang w:val="lt-LT"/>
              </w:rPr>
              <w:t>0</w:t>
            </w:r>
            <w:r w:rsidR="006F69DB" w:rsidRPr="00243EA8">
              <w:rPr>
                <w:lang w:val="lt-LT"/>
              </w:rPr>
              <w:t>0</w:t>
            </w:r>
            <w:r w:rsidRPr="00243EA8">
              <w:rPr>
                <w:lang w:val="lt-LT"/>
              </w:rPr>
              <w:t xml:space="preserve"> , </w:t>
            </w:r>
            <w:r w:rsidRPr="00243EA8">
              <w:rPr>
                <w:iCs/>
                <w:sz w:val="24"/>
                <w:szCs w:val="24"/>
                <w:lang w:val="lt-LT"/>
              </w:rPr>
              <w:t>kai ≥ 2 700 K</w:t>
            </w:r>
          </w:p>
          <w:p w14:paraId="309202C5" w14:textId="13496858" w:rsidR="002F769C" w:rsidRPr="00243EA8" w:rsidRDefault="002F769C" w:rsidP="002F769C">
            <w:pPr>
              <w:jc w:val="both"/>
              <w:rPr>
                <w:iCs/>
                <w:sz w:val="24"/>
                <w:szCs w:val="24"/>
                <w:lang w:val="lt-LT"/>
              </w:rPr>
            </w:pPr>
            <w:r w:rsidRPr="00243EA8">
              <w:rPr>
                <w:lang w:val="lt-LT"/>
              </w:rPr>
              <w:t>Ne mažiau 1</w:t>
            </w:r>
            <w:r w:rsidR="006F69DB" w:rsidRPr="00243EA8">
              <w:rPr>
                <w:lang w:val="lt-LT"/>
              </w:rPr>
              <w:t>1</w:t>
            </w:r>
            <w:r w:rsidRPr="00243EA8">
              <w:rPr>
                <w:lang w:val="lt-LT"/>
              </w:rPr>
              <w:t xml:space="preserve">0, </w:t>
            </w:r>
            <w:r w:rsidRPr="00243EA8">
              <w:rPr>
                <w:iCs/>
                <w:sz w:val="24"/>
                <w:szCs w:val="24"/>
                <w:lang w:val="lt-LT"/>
              </w:rPr>
              <w:t>kai ≥ 3 000 K</w:t>
            </w:r>
          </w:p>
          <w:p w14:paraId="01B5F70A" w14:textId="3E168008" w:rsidR="00BD35DB" w:rsidRPr="00243EA8" w:rsidRDefault="00BD35DB" w:rsidP="00BD35DB">
            <w:pPr>
              <w:jc w:val="both"/>
              <w:rPr>
                <w:iCs/>
                <w:sz w:val="24"/>
                <w:szCs w:val="24"/>
                <w:lang w:val="lt-LT"/>
              </w:rPr>
            </w:pPr>
            <w:r w:rsidRPr="00243EA8">
              <w:rPr>
                <w:lang w:val="lt-LT"/>
              </w:rPr>
              <w:t>Ne mažiau 120</w:t>
            </w:r>
            <w:r w:rsidR="002F769C" w:rsidRPr="00243EA8">
              <w:rPr>
                <w:lang w:val="lt-LT"/>
              </w:rPr>
              <w:t xml:space="preserve">, </w:t>
            </w:r>
            <w:r w:rsidR="002F769C" w:rsidRPr="00243EA8">
              <w:rPr>
                <w:iCs/>
                <w:sz w:val="24"/>
                <w:szCs w:val="24"/>
                <w:lang w:val="lt-LT"/>
              </w:rPr>
              <w:t>kai ≥ 4 000 K</w:t>
            </w:r>
          </w:p>
          <w:p w14:paraId="045C762E" w14:textId="1520CF6C" w:rsidR="002F769C" w:rsidRPr="00243EA8" w:rsidRDefault="002F769C" w:rsidP="00BD35DB">
            <w:pPr>
              <w:jc w:val="both"/>
              <w:rPr>
                <w:lang w:val="lt-LT"/>
              </w:rPr>
            </w:pPr>
          </w:p>
        </w:tc>
      </w:tr>
      <w:tr w:rsidR="00243EA8" w:rsidRPr="00243EA8" w14:paraId="1D7D5161" w14:textId="77777777" w:rsidTr="00692AE0">
        <w:trPr>
          <w:trHeight w:val="505"/>
        </w:trPr>
        <w:tc>
          <w:tcPr>
            <w:tcW w:w="1134" w:type="dxa"/>
            <w:tcBorders>
              <w:top w:val="single" w:sz="4" w:space="0" w:color="auto"/>
              <w:left w:val="single" w:sz="4" w:space="0" w:color="auto"/>
              <w:bottom w:val="single" w:sz="4" w:space="0" w:color="auto"/>
              <w:right w:val="single" w:sz="4" w:space="0" w:color="auto"/>
            </w:tcBorders>
            <w:vAlign w:val="center"/>
          </w:tcPr>
          <w:p w14:paraId="11709885" w14:textId="77777777" w:rsidR="00BD35DB" w:rsidRPr="00243EA8" w:rsidRDefault="00BD35DB" w:rsidP="00BD35DB">
            <w:pPr>
              <w:jc w:val="center"/>
              <w:rPr>
                <w:lang w:val="lt-LT"/>
              </w:rPr>
            </w:pPr>
            <w:r w:rsidRPr="00243EA8">
              <w:rPr>
                <w:lang w:val="lt-LT"/>
              </w:rPr>
              <w:t>9</w:t>
            </w:r>
          </w:p>
        </w:tc>
        <w:tc>
          <w:tcPr>
            <w:tcW w:w="3686" w:type="dxa"/>
            <w:tcBorders>
              <w:top w:val="single" w:sz="4" w:space="0" w:color="auto"/>
              <w:left w:val="single" w:sz="4" w:space="0" w:color="auto"/>
              <w:bottom w:val="single" w:sz="4" w:space="0" w:color="auto"/>
              <w:right w:val="single" w:sz="4" w:space="0" w:color="auto"/>
            </w:tcBorders>
            <w:vAlign w:val="center"/>
          </w:tcPr>
          <w:p w14:paraId="2797EA5A" w14:textId="77777777" w:rsidR="00BD35DB" w:rsidRPr="00243EA8" w:rsidRDefault="00BD35DB" w:rsidP="00BD35DB">
            <w:pPr>
              <w:rPr>
                <w:lang w:val="lt-LT"/>
              </w:rPr>
            </w:pPr>
            <w:r w:rsidRPr="00243EA8">
              <w:rPr>
                <w:lang w:val="lt-LT"/>
              </w:rPr>
              <w:t>Šviestuvo nominali galia, W</w:t>
            </w:r>
          </w:p>
        </w:tc>
        <w:tc>
          <w:tcPr>
            <w:tcW w:w="6225" w:type="dxa"/>
            <w:tcBorders>
              <w:top w:val="single" w:sz="4" w:space="0" w:color="auto"/>
              <w:left w:val="single" w:sz="4" w:space="0" w:color="auto"/>
              <w:bottom w:val="single" w:sz="4" w:space="0" w:color="auto"/>
              <w:right w:val="single" w:sz="4" w:space="0" w:color="auto"/>
            </w:tcBorders>
            <w:vAlign w:val="center"/>
          </w:tcPr>
          <w:p w14:paraId="3017D619" w14:textId="29738B99" w:rsidR="00BD35DB" w:rsidRPr="00243EA8" w:rsidRDefault="00BD35DB" w:rsidP="00BD35DB">
            <w:pPr>
              <w:jc w:val="both"/>
              <w:rPr>
                <w:lang w:val="lt-LT"/>
              </w:rPr>
            </w:pPr>
            <w:r w:rsidRPr="00243EA8">
              <w:rPr>
                <w:lang w:val="lt-LT"/>
              </w:rPr>
              <w:t>Parinkta pagal (projektuojamo skvero, pėsčiųjų tako ir taip toliau parametrus) apšvietimo klasę</w:t>
            </w:r>
          </w:p>
        </w:tc>
      </w:tr>
      <w:tr w:rsidR="00BD35DB" w:rsidRPr="0031291F" w14:paraId="3759D04E" w14:textId="77777777" w:rsidTr="00692AE0">
        <w:trPr>
          <w:trHeight w:val="2525"/>
        </w:trPr>
        <w:tc>
          <w:tcPr>
            <w:tcW w:w="1134" w:type="dxa"/>
            <w:tcBorders>
              <w:top w:val="single" w:sz="4" w:space="0" w:color="auto"/>
              <w:left w:val="single" w:sz="4" w:space="0" w:color="auto"/>
              <w:bottom w:val="single" w:sz="4" w:space="0" w:color="auto"/>
              <w:right w:val="single" w:sz="4" w:space="0" w:color="auto"/>
            </w:tcBorders>
            <w:vAlign w:val="center"/>
          </w:tcPr>
          <w:p w14:paraId="6BA7B6F9" w14:textId="77777777" w:rsidR="00BD35DB" w:rsidRPr="000C25BA" w:rsidRDefault="00BD35DB" w:rsidP="00BD35DB">
            <w:pPr>
              <w:jc w:val="center"/>
              <w:rPr>
                <w:color w:val="000000"/>
                <w:lang w:val="lt-LT"/>
              </w:rPr>
            </w:pPr>
            <w:r w:rsidRPr="000C25BA">
              <w:rPr>
                <w:color w:val="000000"/>
                <w:lang w:val="lt-LT"/>
              </w:rPr>
              <w:lastRenderedPageBreak/>
              <w:t>10</w:t>
            </w:r>
          </w:p>
        </w:tc>
        <w:tc>
          <w:tcPr>
            <w:tcW w:w="3686" w:type="dxa"/>
            <w:tcBorders>
              <w:top w:val="single" w:sz="4" w:space="0" w:color="auto"/>
              <w:left w:val="single" w:sz="4" w:space="0" w:color="auto"/>
              <w:bottom w:val="single" w:sz="4" w:space="0" w:color="auto"/>
              <w:right w:val="single" w:sz="4" w:space="0" w:color="auto"/>
            </w:tcBorders>
            <w:vAlign w:val="center"/>
          </w:tcPr>
          <w:p w14:paraId="1C236C44" w14:textId="77777777" w:rsidR="00BD35DB" w:rsidRPr="000C25BA" w:rsidRDefault="00BD35DB" w:rsidP="00BD35DB">
            <w:pPr>
              <w:rPr>
                <w:lang w:val="lt-LT"/>
              </w:rPr>
            </w:pPr>
            <w:r w:rsidRPr="000C25BA">
              <w:rPr>
                <w:lang w:val="lt-LT"/>
              </w:rPr>
              <w:t>Šviesos koreliacinė temperatūra (spalvinė temperatūra CCT)</w:t>
            </w:r>
          </w:p>
        </w:tc>
        <w:tc>
          <w:tcPr>
            <w:tcW w:w="6225" w:type="dxa"/>
            <w:tcBorders>
              <w:top w:val="single" w:sz="4" w:space="0" w:color="auto"/>
              <w:left w:val="single" w:sz="4" w:space="0" w:color="auto"/>
              <w:bottom w:val="single" w:sz="4" w:space="0" w:color="auto"/>
              <w:right w:val="single" w:sz="4" w:space="0" w:color="auto"/>
            </w:tcBorders>
            <w:vAlign w:val="center"/>
          </w:tcPr>
          <w:p w14:paraId="2AA5D7F0" w14:textId="2DFCB4FF" w:rsidR="00BD35DB" w:rsidRPr="000C25BA" w:rsidRDefault="00BD35DB" w:rsidP="00BD35DB">
            <w:pPr>
              <w:jc w:val="both"/>
              <w:rPr>
                <w:lang w:val="lt-LT"/>
              </w:rPr>
            </w:pPr>
            <w:r w:rsidRPr="000C25BA">
              <w:rPr>
                <w:lang w:val="lt-LT"/>
              </w:rPr>
              <w:t xml:space="preserve">3000 K ±10 % vidiniams </w:t>
            </w:r>
            <w:r>
              <w:rPr>
                <w:lang w:val="lt-LT"/>
              </w:rPr>
              <w:t xml:space="preserve">nedideliems </w:t>
            </w:r>
            <w:r w:rsidRPr="000C25BA">
              <w:rPr>
                <w:lang w:val="lt-LT"/>
              </w:rPr>
              <w:t xml:space="preserve">kiemams, </w:t>
            </w:r>
            <w:r>
              <w:rPr>
                <w:lang w:val="lt-LT"/>
              </w:rPr>
              <w:t xml:space="preserve">prie mažaaukščių, namų, </w:t>
            </w:r>
            <w:r w:rsidRPr="0031291F">
              <w:rPr>
                <w:lang w:val="lt-LT"/>
              </w:rPr>
              <w:t>įgyvendinant architektūrinius sprendinius. arba teritorijos sprendiniai turi derėti prie esamų (įrengtų) šviestuvų</w:t>
            </w:r>
            <w:r>
              <w:rPr>
                <w:lang w:val="lt-LT"/>
              </w:rPr>
              <w:t xml:space="preserve"> o kitose erdvėse</w:t>
            </w:r>
            <w:r w:rsidRPr="000C25BA">
              <w:rPr>
                <w:lang w:val="lt-LT"/>
              </w:rPr>
              <w:t xml:space="preserve"> 4000 K±10 %(jei nenurodyta kitaip „Klaipėdos senamiesčio ir miesto istorinės dalies dekoratyvinio apšvietimo schemoje“ patvirtintoje Klaipėdos miesto savivaldybės administracijos direktoriaus 2019 m. rugsėjo 5 d. įsakymu Nr. AD1-1199,</w:t>
            </w:r>
            <w:r>
              <w:rPr>
                <w:lang w:val="lt-LT"/>
              </w:rPr>
              <w:t xml:space="preserve"> </w:t>
            </w:r>
            <w:r w:rsidRPr="000C25BA">
              <w:rPr>
                <w:lang w:val="lt-LT"/>
              </w:rPr>
              <w:t xml:space="preserve">kuri patalpinta </w:t>
            </w:r>
            <w:hyperlink r:id="rId7" w:history="1">
              <w:r w:rsidRPr="003E7BC6">
                <w:rPr>
                  <w:rStyle w:val="Hipersaitas"/>
                  <w:lang w:val="lt-LT"/>
                </w:rPr>
                <w:t>https://www.klaipeda.lt/data/public/uploads/2019/09/apsvietimo-schema-2019.pdf</w:t>
              </w:r>
            </w:hyperlink>
            <w:r>
              <w:rPr>
                <w:rStyle w:val="Hipersaitas"/>
                <w:lang w:val="lt-LT"/>
              </w:rPr>
              <w:t xml:space="preserve"> </w:t>
            </w:r>
            <w:r w:rsidRPr="000C25BA">
              <w:rPr>
                <w:lang w:val="lt-LT"/>
              </w:rPr>
              <w:t>)</w:t>
            </w:r>
          </w:p>
        </w:tc>
      </w:tr>
      <w:tr w:rsidR="00BD35DB" w:rsidRPr="00BD2705" w14:paraId="450DEE37" w14:textId="77777777" w:rsidTr="00692AE0">
        <w:trPr>
          <w:trHeight w:val="757"/>
        </w:trPr>
        <w:tc>
          <w:tcPr>
            <w:tcW w:w="1134" w:type="dxa"/>
            <w:tcBorders>
              <w:top w:val="single" w:sz="4" w:space="0" w:color="auto"/>
              <w:left w:val="single" w:sz="4" w:space="0" w:color="auto"/>
              <w:bottom w:val="single" w:sz="4" w:space="0" w:color="auto"/>
              <w:right w:val="single" w:sz="4" w:space="0" w:color="auto"/>
            </w:tcBorders>
            <w:vAlign w:val="center"/>
          </w:tcPr>
          <w:p w14:paraId="73060BC7" w14:textId="27225454" w:rsidR="00BD35DB" w:rsidRPr="000C25BA" w:rsidRDefault="00BD35DB" w:rsidP="00BD35DB">
            <w:pPr>
              <w:jc w:val="center"/>
              <w:rPr>
                <w:color w:val="000000"/>
                <w:lang w:val="lt-LT"/>
              </w:rPr>
            </w:pPr>
            <w:r w:rsidRPr="000C25BA">
              <w:rPr>
                <w:color w:val="000000"/>
                <w:lang w:val="lt-LT"/>
              </w:rPr>
              <w:t>1</w:t>
            </w:r>
            <w:r>
              <w:rPr>
                <w:color w:val="000000"/>
                <w:lang w:val="lt-LT"/>
              </w:rPr>
              <w:t>1</w:t>
            </w:r>
          </w:p>
        </w:tc>
        <w:tc>
          <w:tcPr>
            <w:tcW w:w="3686" w:type="dxa"/>
            <w:tcBorders>
              <w:top w:val="single" w:sz="4" w:space="0" w:color="auto"/>
              <w:left w:val="single" w:sz="4" w:space="0" w:color="auto"/>
              <w:bottom w:val="single" w:sz="4" w:space="0" w:color="auto"/>
              <w:right w:val="single" w:sz="4" w:space="0" w:color="auto"/>
            </w:tcBorders>
            <w:vAlign w:val="center"/>
          </w:tcPr>
          <w:p w14:paraId="49FEC56E" w14:textId="77777777" w:rsidR="00BD35DB" w:rsidRPr="000C25BA" w:rsidRDefault="00BD35DB" w:rsidP="00BD35DB">
            <w:pPr>
              <w:rPr>
                <w:lang w:val="lt-LT"/>
              </w:rPr>
            </w:pPr>
            <w:r w:rsidRPr="000C25BA">
              <w:rPr>
                <w:lang w:val="lt-LT"/>
              </w:rPr>
              <w:t>Korpusas</w:t>
            </w:r>
          </w:p>
        </w:tc>
        <w:tc>
          <w:tcPr>
            <w:tcW w:w="6225" w:type="dxa"/>
            <w:tcBorders>
              <w:top w:val="single" w:sz="4" w:space="0" w:color="auto"/>
              <w:left w:val="single" w:sz="4" w:space="0" w:color="auto"/>
              <w:bottom w:val="single" w:sz="4" w:space="0" w:color="auto"/>
              <w:right w:val="single" w:sz="4" w:space="0" w:color="auto"/>
            </w:tcBorders>
            <w:vAlign w:val="center"/>
          </w:tcPr>
          <w:p w14:paraId="7E0FF3EE" w14:textId="52B870A7" w:rsidR="00BD35DB" w:rsidRPr="000C25BA" w:rsidRDefault="00BD35DB" w:rsidP="00BD35DB">
            <w:pPr>
              <w:jc w:val="both"/>
              <w:rPr>
                <w:lang w:val="lt-LT"/>
              </w:rPr>
            </w:pPr>
            <w:r w:rsidRPr="00A144DF">
              <w:rPr>
                <w:color w:val="000000" w:themeColor="text1"/>
                <w:lang w:val="lt-LT"/>
              </w:rPr>
              <w:t xml:space="preserve">Korpusas pagamintas iš </w:t>
            </w:r>
            <w:proofErr w:type="spellStart"/>
            <w:r w:rsidRPr="00A144DF">
              <w:rPr>
                <w:color w:val="000000" w:themeColor="text1"/>
                <w:lang w:val="lt-LT"/>
              </w:rPr>
              <w:t>anoduoto</w:t>
            </w:r>
            <w:proofErr w:type="spellEnd"/>
            <w:r w:rsidRPr="00A144DF">
              <w:rPr>
                <w:color w:val="000000" w:themeColor="text1"/>
                <w:lang w:val="lt-LT"/>
              </w:rPr>
              <w:t xml:space="preserve"> aliuminio lydinio, padengtas antikorozine danga, plastiko, atsparus ultravioletiniam spinduliavimui, mechaniniam poveikiui, nusidėvėjimui bei trinčiai, aptakus, be grotelių išorėje, spalva šviesiai pilka.(Reikalavimai netaikomi jei vizualiai šviestuvai parinkti įgyvendinant architektūrinius sprendinius. arba teritorijos sprendiniai turi derėti prie esamų (įrengtų) šviestuvų Pridedamas šviestuvo vaizdas ir trumpai aprašomas parenkamo šviestuvo medžiagiškumas)</w:t>
            </w:r>
          </w:p>
        </w:tc>
      </w:tr>
      <w:tr w:rsidR="00BD35DB" w:rsidRPr="00BD2705" w14:paraId="69979DB7" w14:textId="77777777" w:rsidTr="00692AE0">
        <w:trPr>
          <w:trHeight w:val="144"/>
        </w:trPr>
        <w:tc>
          <w:tcPr>
            <w:tcW w:w="1134" w:type="dxa"/>
            <w:tcBorders>
              <w:top w:val="single" w:sz="4" w:space="0" w:color="auto"/>
              <w:left w:val="single" w:sz="4" w:space="0" w:color="auto"/>
              <w:bottom w:val="single" w:sz="4" w:space="0" w:color="auto"/>
              <w:right w:val="single" w:sz="4" w:space="0" w:color="auto"/>
            </w:tcBorders>
            <w:vAlign w:val="center"/>
          </w:tcPr>
          <w:p w14:paraId="42789E74" w14:textId="77A27C38" w:rsidR="00BD35DB" w:rsidRPr="000C25BA" w:rsidRDefault="00BD35DB" w:rsidP="00BD35DB">
            <w:pPr>
              <w:jc w:val="center"/>
              <w:rPr>
                <w:color w:val="000000"/>
                <w:lang w:val="lt-LT"/>
              </w:rPr>
            </w:pPr>
            <w:r w:rsidRPr="000C25BA">
              <w:rPr>
                <w:color w:val="000000"/>
                <w:lang w:val="lt-LT"/>
              </w:rPr>
              <w:t>1</w:t>
            </w:r>
            <w:r>
              <w:rPr>
                <w:color w:val="000000"/>
                <w:lang w:val="lt-LT"/>
              </w:rPr>
              <w:t>2</w:t>
            </w:r>
          </w:p>
        </w:tc>
        <w:tc>
          <w:tcPr>
            <w:tcW w:w="3686" w:type="dxa"/>
            <w:tcBorders>
              <w:top w:val="single" w:sz="4" w:space="0" w:color="auto"/>
              <w:left w:val="single" w:sz="4" w:space="0" w:color="auto"/>
              <w:bottom w:val="single" w:sz="4" w:space="0" w:color="auto"/>
              <w:right w:val="single" w:sz="4" w:space="0" w:color="auto"/>
            </w:tcBorders>
            <w:vAlign w:val="center"/>
          </w:tcPr>
          <w:p w14:paraId="2863A641" w14:textId="77777777" w:rsidR="00BD35DB" w:rsidRPr="000C25BA" w:rsidRDefault="00BD35DB" w:rsidP="00BD35DB">
            <w:pPr>
              <w:rPr>
                <w:lang w:val="lt-LT"/>
              </w:rPr>
            </w:pPr>
            <w:r w:rsidRPr="000C25BA">
              <w:rPr>
                <w:lang w:val="lt-LT"/>
              </w:rPr>
              <w:t>Gaubtas</w:t>
            </w:r>
          </w:p>
        </w:tc>
        <w:tc>
          <w:tcPr>
            <w:tcW w:w="6225" w:type="dxa"/>
            <w:tcBorders>
              <w:top w:val="single" w:sz="4" w:space="0" w:color="auto"/>
              <w:left w:val="single" w:sz="4" w:space="0" w:color="auto"/>
              <w:bottom w:val="single" w:sz="4" w:space="0" w:color="auto"/>
              <w:right w:val="single" w:sz="4" w:space="0" w:color="auto"/>
            </w:tcBorders>
            <w:vAlign w:val="center"/>
          </w:tcPr>
          <w:p w14:paraId="11EDC47D" w14:textId="48FA566B" w:rsidR="00BD35DB" w:rsidRPr="000C25BA" w:rsidRDefault="00BD35DB" w:rsidP="00BD35DB">
            <w:pPr>
              <w:jc w:val="both"/>
              <w:rPr>
                <w:lang w:val="lt-LT"/>
              </w:rPr>
            </w:pPr>
            <w:r w:rsidRPr="000C25BA">
              <w:rPr>
                <w:lang w:val="lt-LT"/>
              </w:rPr>
              <w:t xml:space="preserve">Stiklo, </w:t>
            </w:r>
            <w:proofErr w:type="spellStart"/>
            <w:r w:rsidRPr="000C25BA">
              <w:rPr>
                <w:lang w:val="lt-LT"/>
              </w:rPr>
              <w:t>polikarbonato</w:t>
            </w:r>
            <w:proofErr w:type="spellEnd"/>
            <w:r w:rsidRPr="000C25BA">
              <w:rPr>
                <w:lang w:val="lt-LT"/>
              </w:rPr>
              <w:t>, atsparaus ultravioletiniam spinduliavimui</w:t>
            </w:r>
          </w:p>
        </w:tc>
      </w:tr>
      <w:tr w:rsidR="00BD35DB" w:rsidRPr="00BD2705" w14:paraId="242F92A3" w14:textId="77777777" w:rsidTr="00692AE0">
        <w:trPr>
          <w:trHeight w:val="144"/>
        </w:trPr>
        <w:tc>
          <w:tcPr>
            <w:tcW w:w="1134" w:type="dxa"/>
            <w:tcBorders>
              <w:top w:val="single" w:sz="4" w:space="0" w:color="auto"/>
              <w:left w:val="single" w:sz="4" w:space="0" w:color="auto"/>
              <w:bottom w:val="single" w:sz="4" w:space="0" w:color="auto"/>
              <w:right w:val="single" w:sz="4" w:space="0" w:color="auto"/>
            </w:tcBorders>
            <w:vAlign w:val="center"/>
          </w:tcPr>
          <w:p w14:paraId="788A590F" w14:textId="6B720105" w:rsidR="00BD35DB" w:rsidRPr="000C25BA" w:rsidRDefault="00BD35DB" w:rsidP="00BD35DB">
            <w:pPr>
              <w:jc w:val="center"/>
              <w:rPr>
                <w:lang w:val="lt-LT"/>
              </w:rPr>
            </w:pPr>
            <w:r w:rsidRPr="000C25BA">
              <w:rPr>
                <w:lang w:val="lt-LT"/>
              </w:rPr>
              <w:t>1</w:t>
            </w:r>
            <w:r>
              <w:rPr>
                <w:lang w:val="lt-LT"/>
              </w:rPr>
              <w:t>3</w:t>
            </w:r>
          </w:p>
        </w:tc>
        <w:tc>
          <w:tcPr>
            <w:tcW w:w="3686" w:type="dxa"/>
            <w:tcBorders>
              <w:top w:val="single" w:sz="4" w:space="0" w:color="auto"/>
              <w:left w:val="single" w:sz="4" w:space="0" w:color="auto"/>
              <w:bottom w:val="single" w:sz="4" w:space="0" w:color="auto"/>
              <w:right w:val="single" w:sz="4" w:space="0" w:color="auto"/>
            </w:tcBorders>
            <w:vAlign w:val="center"/>
          </w:tcPr>
          <w:p w14:paraId="6E877DA5" w14:textId="77777777" w:rsidR="00BD35DB" w:rsidRPr="000C25BA" w:rsidRDefault="00BD35DB" w:rsidP="00BD35DB">
            <w:pPr>
              <w:rPr>
                <w:lang w:val="lt-LT"/>
              </w:rPr>
            </w:pPr>
            <w:r w:rsidRPr="000C25BA">
              <w:rPr>
                <w:lang w:val="lt-LT"/>
              </w:rPr>
              <w:t>Vidutinė eksploatacijos trukmė, h</w:t>
            </w:r>
          </w:p>
        </w:tc>
        <w:tc>
          <w:tcPr>
            <w:tcW w:w="6225" w:type="dxa"/>
            <w:tcBorders>
              <w:top w:val="single" w:sz="4" w:space="0" w:color="auto"/>
              <w:left w:val="single" w:sz="4" w:space="0" w:color="auto"/>
              <w:bottom w:val="single" w:sz="4" w:space="0" w:color="auto"/>
              <w:right w:val="single" w:sz="4" w:space="0" w:color="auto"/>
            </w:tcBorders>
            <w:vAlign w:val="center"/>
          </w:tcPr>
          <w:p w14:paraId="5EEC240B" w14:textId="77777777" w:rsidR="00BD35DB" w:rsidRPr="000C25BA" w:rsidRDefault="00BD35DB" w:rsidP="00BD35DB">
            <w:pPr>
              <w:jc w:val="both"/>
              <w:rPr>
                <w:lang w:val="lt-LT"/>
              </w:rPr>
            </w:pPr>
            <w:r w:rsidRPr="000C25BA">
              <w:rPr>
                <w:lang w:val="lt-LT"/>
              </w:rPr>
              <w:t>Ne mažiau 100000 h (L90B10, kai T</w:t>
            </w:r>
            <w:r w:rsidRPr="000C25BA">
              <w:rPr>
                <w:vertAlign w:val="subscript"/>
                <w:lang w:val="lt-LT"/>
              </w:rPr>
              <w:t>a</w:t>
            </w:r>
            <w:r w:rsidRPr="000C25BA">
              <w:rPr>
                <w:lang w:val="lt-LT"/>
              </w:rPr>
              <w:t>=25°C)</w:t>
            </w:r>
          </w:p>
        </w:tc>
      </w:tr>
      <w:tr w:rsidR="00BD35DB" w:rsidRPr="000C25BA" w14:paraId="1E4AF140" w14:textId="77777777" w:rsidTr="00692AE0">
        <w:trPr>
          <w:trHeight w:val="144"/>
        </w:trPr>
        <w:tc>
          <w:tcPr>
            <w:tcW w:w="1134" w:type="dxa"/>
            <w:tcBorders>
              <w:top w:val="single" w:sz="4" w:space="0" w:color="auto"/>
              <w:left w:val="single" w:sz="4" w:space="0" w:color="auto"/>
              <w:bottom w:val="single" w:sz="4" w:space="0" w:color="auto"/>
              <w:right w:val="single" w:sz="4" w:space="0" w:color="auto"/>
            </w:tcBorders>
            <w:vAlign w:val="center"/>
          </w:tcPr>
          <w:p w14:paraId="1908CB9F" w14:textId="590936AF" w:rsidR="00BD35DB" w:rsidRPr="000C25BA" w:rsidRDefault="00BD35DB" w:rsidP="00BD35DB">
            <w:pPr>
              <w:jc w:val="center"/>
              <w:rPr>
                <w:color w:val="000000"/>
                <w:lang w:val="lt-LT"/>
              </w:rPr>
            </w:pPr>
            <w:r w:rsidRPr="000C25BA">
              <w:rPr>
                <w:color w:val="000000"/>
                <w:lang w:val="lt-LT"/>
              </w:rPr>
              <w:t>1</w:t>
            </w:r>
            <w:r>
              <w:rPr>
                <w:color w:val="000000"/>
                <w:lang w:val="lt-LT"/>
              </w:rPr>
              <w:t>5</w:t>
            </w:r>
          </w:p>
        </w:tc>
        <w:tc>
          <w:tcPr>
            <w:tcW w:w="3686" w:type="dxa"/>
            <w:tcBorders>
              <w:top w:val="single" w:sz="4" w:space="0" w:color="auto"/>
              <w:left w:val="single" w:sz="4" w:space="0" w:color="auto"/>
              <w:bottom w:val="single" w:sz="4" w:space="0" w:color="auto"/>
              <w:right w:val="single" w:sz="4" w:space="0" w:color="auto"/>
            </w:tcBorders>
            <w:vAlign w:val="center"/>
          </w:tcPr>
          <w:p w14:paraId="017855AD" w14:textId="77777777" w:rsidR="00BD35DB" w:rsidRPr="000C25BA" w:rsidRDefault="00BD35DB" w:rsidP="00BD35DB">
            <w:pPr>
              <w:rPr>
                <w:lang w:val="lt-LT"/>
              </w:rPr>
            </w:pPr>
            <w:r w:rsidRPr="000C25BA">
              <w:rPr>
                <w:lang w:val="lt-LT"/>
              </w:rPr>
              <w:t xml:space="preserve">Viršįtampio apsauga </w:t>
            </w:r>
          </w:p>
        </w:tc>
        <w:tc>
          <w:tcPr>
            <w:tcW w:w="6225" w:type="dxa"/>
            <w:tcBorders>
              <w:top w:val="single" w:sz="4" w:space="0" w:color="auto"/>
              <w:left w:val="single" w:sz="4" w:space="0" w:color="auto"/>
              <w:bottom w:val="single" w:sz="4" w:space="0" w:color="auto"/>
              <w:right w:val="single" w:sz="4" w:space="0" w:color="auto"/>
            </w:tcBorders>
            <w:vAlign w:val="center"/>
          </w:tcPr>
          <w:p w14:paraId="007B8932" w14:textId="5593AEAB" w:rsidR="00BD35DB" w:rsidRPr="000C25BA" w:rsidRDefault="00BD35DB" w:rsidP="00BD35DB">
            <w:pPr>
              <w:jc w:val="both"/>
              <w:rPr>
                <w:lang w:val="lt-LT"/>
              </w:rPr>
            </w:pPr>
            <w:r w:rsidRPr="000C25BA">
              <w:rPr>
                <w:lang w:val="lt-LT"/>
              </w:rPr>
              <w:t>Ne mažiau 6</w:t>
            </w:r>
            <w:r>
              <w:rPr>
                <w:lang w:val="lt-LT"/>
              </w:rPr>
              <w:t xml:space="preserve"> </w:t>
            </w:r>
            <w:proofErr w:type="spellStart"/>
            <w:r w:rsidRPr="000C25BA">
              <w:rPr>
                <w:lang w:val="lt-LT"/>
              </w:rPr>
              <w:t>kV</w:t>
            </w:r>
            <w:proofErr w:type="spellEnd"/>
          </w:p>
        </w:tc>
      </w:tr>
      <w:tr w:rsidR="00BD35DB" w:rsidRPr="000C25BA" w14:paraId="29D6BEC7" w14:textId="77777777" w:rsidTr="00692AE0">
        <w:trPr>
          <w:trHeight w:val="144"/>
        </w:trPr>
        <w:tc>
          <w:tcPr>
            <w:tcW w:w="1134" w:type="dxa"/>
            <w:tcBorders>
              <w:top w:val="single" w:sz="4" w:space="0" w:color="auto"/>
              <w:left w:val="single" w:sz="4" w:space="0" w:color="auto"/>
              <w:bottom w:val="single" w:sz="4" w:space="0" w:color="auto"/>
              <w:right w:val="single" w:sz="4" w:space="0" w:color="auto"/>
            </w:tcBorders>
            <w:vAlign w:val="center"/>
          </w:tcPr>
          <w:p w14:paraId="3C15D810" w14:textId="4844D29F" w:rsidR="00BD35DB" w:rsidRPr="000C25BA" w:rsidRDefault="00BD35DB" w:rsidP="00BD35DB">
            <w:pPr>
              <w:jc w:val="center"/>
              <w:rPr>
                <w:color w:val="000000"/>
                <w:lang w:val="lt-LT"/>
              </w:rPr>
            </w:pPr>
            <w:r w:rsidRPr="000C25BA">
              <w:rPr>
                <w:color w:val="000000"/>
                <w:lang w:val="lt-LT"/>
              </w:rPr>
              <w:t>1</w:t>
            </w:r>
            <w:r>
              <w:rPr>
                <w:color w:val="000000"/>
                <w:lang w:val="lt-LT"/>
              </w:rPr>
              <w:t>6</w:t>
            </w:r>
          </w:p>
        </w:tc>
        <w:tc>
          <w:tcPr>
            <w:tcW w:w="3686" w:type="dxa"/>
            <w:tcBorders>
              <w:top w:val="single" w:sz="4" w:space="0" w:color="auto"/>
              <w:left w:val="single" w:sz="4" w:space="0" w:color="auto"/>
              <w:bottom w:val="single" w:sz="4" w:space="0" w:color="auto"/>
              <w:right w:val="single" w:sz="4" w:space="0" w:color="auto"/>
            </w:tcBorders>
            <w:vAlign w:val="center"/>
          </w:tcPr>
          <w:p w14:paraId="2D0EA4A9" w14:textId="77777777" w:rsidR="00BD35DB" w:rsidRPr="000C25BA" w:rsidRDefault="00BD35DB" w:rsidP="00BD35DB">
            <w:pPr>
              <w:rPr>
                <w:lang w:val="lt-LT"/>
              </w:rPr>
            </w:pPr>
            <w:r w:rsidRPr="000C25BA">
              <w:rPr>
                <w:lang w:val="lt-LT"/>
              </w:rPr>
              <w:t xml:space="preserve">Elektrosaugos klasė </w:t>
            </w:r>
          </w:p>
        </w:tc>
        <w:tc>
          <w:tcPr>
            <w:tcW w:w="6225" w:type="dxa"/>
            <w:tcBorders>
              <w:top w:val="single" w:sz="4" w:space="0" w:color="auto"/>
              <w:left w:val="single" w:sz="4" w:space="0" w:color="auto"/>
              <w:bottom w:val="single" w:sz="4" w:space="0" w:color="auto"/>
              <w:right w:val="single" w:sz="4" w:space="0" w:color="auto"/>
            </w:tcBorders>
            <w:vAlign w:val="center"/>
          </w:tcPr>
          <w:p w14:paraId="25CFA417" w14:textId="78CB195C" w:rsidR="00BD35DB" w:rsidRPr="000C25BA" w:rsidRDefault="00BD35DB" w:rsidP="00BD35DB">
            <w:pPr>
              <w:jc w:val="both"/>
              <w:rPr>
                <w:lang w:val="lt-LT"/>
              </w:rPr>
            </w:pPr>
            <w:r w:rsidRPr="000C25BA">
              <w:rPr>
                <w:lang w:val="lt-LT"/>
              </w:rPr>
              <w:t>Ne mažiau II</w:t>
            </w:r>
          </w:p>
        </w:tc>
      </w:tr>
      <w:tr w:rsidR="00BD35DB" w:rsidRPr="000C25BA" w14:paraId="7FFE3F18" w14:textId="77777777" w:rsidTr="00692AE0">
        <w:trPr>
          <w:trHeight w:val="364"/>
        </w:trPr>
        <w:tc>
          <w:tcPr>
            <w:tcW w:w="1134" w:type="dxa"/>
            <w:tcBorders>
              <w:top w:val="single" w:sz="4" w:space="0" w:color="auto"/>
              <w:left w:val="single" w:sz="4" w:space="0" w:color="auto"/>
              <w:bottom w:val="single" w:sz="4" w:space="0" w:color="auto"/>
              <w:right w:val="single" w:sz="4" w:space="0" w:color="auto"/>
            </w:tcBorders>
            <w:vAlign w:val="center"/>
          </w:tcPr>
          <w:p w14:paraId="2E61A984" w14:textId="26094BAB" w:rsidR="00BD35DB" w:rsidRPr="000C25BA" w:rsidRDefault="00BD35DB" w:rsidP="00BD35DB">
            <w:pPr>
              <w:jc w:val="center"/>
              <w:rPr>
                <w:lang w:val="lt-LT"/>
              </w:rPr>
            </w:pPr>
            <w:r w:rsidRPr="000C25BA">
              <w:rPr>
                <w:lang w:val="lt-LT"/>
              </w:rPr>
              <w:t>1</w:t>
            </w:r>
            <w:r>
              <w:rPr>
                <w:lang w:val="lt-LT"/>
              </w:rPr>
              <w:t>7</w:t>
            </w:r>
          </w:p>
        </w:tc>
        <w:tc>
          <w:tcPr>
            <w:tcW w:w="3686" w:type="dxa"/>
            <w:tcBorders>
              <w:top w:val="single" w:sz="4" w:space="0" w:color="auto"/>
              <w:left w:val="single" w:sz="4" w:space="0" w:color="auto"/>
              <w:bottom w:val="single" w:sz="4" w:space="0" w:color="auto"/>
              <w:right w:val="single" w:sz="4" w:space="0" w:color="auto"/>
            </w:tcBorders>
            <w:vAlign w:val="center"/>
          </w:tcPr>
          <w:p w14:paraId="73B102E5" w14:textId="77777777" w:rsidR="00BD35DB" w:rsidRPr="000C25BA" w:rsidRDefault="00BD35DB" w:rsidP="00BD35DB">
            <w:pPr>
              <w:rPr>
                <w:lang w:val="lt-LT"/>
              </w:rPr>
            </w:pPr>
            <w:r w:rsidRPr="000C25BA">
              <w:rPr>
                <w:lang w:val="lt-LT"/>
              </w:rPr>
              <w:t>Šviesos šaltinio spalvų atkūrimo indeksas</w:t>
            </w:r>
            <w:r>
              <w:rPr>
                <w:lang w:val="lt-LT"/>
              </w:rPr>
              <w:t xml:space="preserve"> </w:t>
            </w:r>
          </w:p>
        </w:tc>
        <w:tc>
          <w:tcPr>
            <w:tcW w:w="6225" w:type="dxa"/>
            <w:tcBorders>
              <w:top w:val="single" w:sz="4" w:space="0" w:color="auto"/>
              <w:left w:val="single" w:sz="4" w:space="0" w:color="auto"/>
              <w:bottom w:val="single" w:sz="4" w:space="0" w:color="auto"/>
              <w:right w:val="single" w:sz="4" w:space="0" w:color="auto"/>
            </w:tcBorders>
            <w:vAlign w:val="center"/>
          </w:tcPr>
          <w:p w14:paraId="68C8F224" w14:textId="77777777" w:rsidR="00BD35DB" w:rsidRPr="00E37432" w:rsidRDefault="00BD35DB" w:rsidP="00BD35DB">
            <w:pPr>
              <w:jc w:val="both"/>
              <w:rPr>
                <w:lang w:val="lt-LT"/>
              </w:rPr>
            </w:pPr>
            <w:r w:rsidRPr="00E37432">
              <w:rPr>
                <w:lang w:val="lt-LT"/>
              </w:rPr>
              <w:t xml:space="preserve">Ne mažiau kaip </w:t>
            </w:r>
            <w:r>
              <w:rPr>
                <w:lang w:val="lt-LT"/>
              </w:rPr>
              <w:t>8</w:t>
            </w:r>
            <w:r w:rsidRPr="00E37432">
              <w:rPr>
                <w:lang w:val="lt-LT"/>
              </w:rPr>
              <w:t xml:space="preserve">0 (CRI ≥ </w:t>
            </w:r>
            <w:r>
              <w:rPr>
                <w:lang w:val="lt-LT"/>
              </w:rPr>
              <w:t>8</w:t>
            </w:r>
            <w:r w:rsidRPr="00E37432">
              <w:rPr>
                <w:lang w:val="lt-LT"/>
              </w:rPr>
              <w:t>0)</w:t>
            </w:r>
          </w:p>
        </w:tc>
      </w:tr>
      <w:tr w:rsidR="00BD35DB" w:rsidRPr="00BD2705" w14:paraId="103DB387" w14:textId="77777777" w:rsidTr="00692AE0">
        <w:trPr>
          <w:trHeight w:val="1656"/>
        </w:trPr>
        <w:tc>
          <w:tcPr>
            <w:tcW w:w="1134" w:type="dxa"/>
            <w:tcBorders>
              <w:top w:val="single" w:sz="4" w:space="0" w:color="auto"/>
              <w:left w:val="single" w:sz="4" w:space="0" w:color="auto"/>
              <w:bottom w:val="single" w:sz="4" w:space="0" w:color="auto"/>
              <w:right w:val="single" w:sz="4" w:space="0" w:color="auto"/>
            </w:tcBorders>
            <w:vAlign w:val="center"/>
          </w:tcPr>
          <w:p w14:paraId="57C76AC3" w14:textId="5A6B2274" w:rsidR="00BD35DB" w:rsidRPr="0071110E" w:rsidRDefault="00BD35DB" w:rsidP="00BD35DB">
            <w:pPr>
              <w:jc w:val="center"/>
              <w:rPr>
                <w:lang w:val="lt-LT"/>
              </w:rPr>
            </w:pPr>
            <w:r w:rsidRPr="0071110E">
              <w:rPr>
                <w:lang w:val="lt-LT"/>
              </w:rPr>
              <w:t>18</w:t>
            </w:r>
          </w:p>
        </w:tc>
        <w:tc>
          <w:tcPr>
            <w:tcW w:w="3686" w:type="dxa"/>
            <w:tcBorders>
              <w:top w:val="single" w:sz="4" w:space="0" w:color="auto"/>
              <w:left w:val="single" w:sz="4" w:space="0" w:color="auto"/>
              <w:bottom w:val="single" w:sz="4" w:space="0" w:color="auto"/>
              <w:right w:val="single" w:sz="4" w:space="0" w:color="auto"/>
            </w:tcBorders>
            <w:vAlign w:val="center"/>
          </w:tcPr>
          <w:p w14:paraId="18579C2D" w14:textId="77777777" w:rsidR="00BD35DB" w:rsidRPr="0071110E" w:rsidRDefault="00BD35DB" w:rsidP="00BD35DB">
            <w:pPr>
              <w:rPr>
                <w:lang w:val="lt-LT"/>
              </w:rPr>
            </w:pPr>
            <w:r w:rsidRPr="0071110E">
              <w:rPr>
                <w:lang w:val="lt-LT"/>
              </w:rPr>
              <w:t xml:space="preserve">Šviestuvo </w:t>
            </w:r>
            <w:proofErr w:type="spellStart"/>
            <w:r w:rsidRPr="0071110E">
              <w:rPr>
                <w:lang w:val="lt-LT"/>
              </w:rPr>
              <w:t>fotometriniai</w:t>
            </w:r>
            <w:proofErr w:type="spellEnd"/>
            <w:r w:rsidRPr="0071110E">
              <w:rPr>
                <w:lang w:val="lt-LT"/>
              </w:rPr>
              <w:t xml:space="preserve"> duomenys</w:t>
            </w:r>
          </w:p>
        </w:tc>
        <w:tc>
          <w:tcPr>
            <w:tcW w:w="6225" w:type="dxa"/>
            <w:tcBorders>
              <w:top w:val="single" w:sz="4" w:space="0" w:color="auto"/>
              <w:left w:val="single" w:sz="4" w:space="0" w:color="auto"/>
              <w:bottom w:val="single" w:sz="4" w:space="0" w:color="auto"/>
              <w:right w:val="single" w:sz="4" w:space="0" w:color="auto"/>
            </w:tcBorders>
            <w:vAlign w:val="center"/>
          </w:tcPr>
          <w:p w14:paraId="740F1BF3" w14:textId="77777777" w:rsidR="00BD35DB" w:rsidRPr="0071110E" w:rsidRDefault="00BD35DB" w:rsidP="00BD35DB">
            <w:pPr>
              <w:jc w:val="both"/>
              <w:rPr>
                <w:lang w:val="lt-LT"/>
              </w:rPr>
            </w:pPr>
            <w:proofErr w:type="spellStart"/>
            <w:r w:rsidRPr="0071110E">
              <w:rPr>
                <w:lang w:val="lt-LT"/>
              </w:rPr>
              <w:t>Fotometriniai</w:t>
            </w:r>
            <w:proofErr w:type="spellEnd"/>
            <w:r w:rsidRPr="0071110E">
              <w:rPr>
                <w:lang w:val="lt-LT"/>
              </w:rPr>
              <w:t xml:space="preserve"> šviestuvo duomenys turi būti parinkti </w:t>
            </w:r>
            <w:proofErr w:type="spellStart"/>
            <w:r w:rsidRPr="0071110E">
              <w:rPr>
                <w:lang w:val="lt-LT"/>
              </w:rPr>
              <w:t>DIALux</w:t>
            </w:r>
            <w:proofErr w:type="spellEnd"/>
            <w:r w:rsidRPr="0071110E">
              <w:rPr>
                <w:lang w:val="lt-LT"/>
              </w:rPr>
              <w:t xml:space="preserve">, </w:t>
            </w:r>
            <w:proofErr w:type="spellStart"/>
            <w:r w:rsidRPr="0071110E">
              <w:rPr>
                <w:lang w:val="lt-LT"/>
              </w:rPr>
              <w:t>DIALux</w:t>
            </w:r>
            <w:proofErr w:type="spellEnd"/>
            <w:r w:rsidRPr="0071110E">
              <w:rPr>
                <w:lang w:val="lt-LT"/>
              </w:rPr>
              <w:t xml:space="preserve"> </w:t>
            </w:r>
            <w:proofErr w:type="spellStart"/>
            <w:r w:rsidRPr="0071110E">
              <w:rPr>
                <w:lang w:val="lt-LT"/>
              </w:rPr>
              <w:t>evo</w:t>
            </w:r>
            <w:proofErr w:type="spellEnd"/>
            <w:r w:rsidRPr="0071110E">
              <w:rPr>
                <w:lang w:val="lt-LT"/>
              </w:rPr>
              <w:t xml:space="preserve"> ar kitomis apšvietimo projektavimo skaičiavimo programomis.</w:t>
            </w:r>
          </w:p>
          <w:p w14:paraId="0C7AF7FF" w14:textId="77777777" w:rsidR="00BD35DB" w:rsidRDefault="00BD35DB" w:rsidP="00BD35DB">
            <w:pPr>
              <w:jc w:val="both"/>
              <w:rPr>
                <w:lang w:val="lt-LT"/>
              </w:rPr>
            </w:pPr>
            <w:r w:rsidRPr="0071110E">
              <w:rPr>
                <w:lang w:val="lt-LT"/>
              </w:rPr>
              <w:t>Pateikiama: parinkto šviestuvo optikos (</w:t>
            </w:r>
            <w:proofErr w:type="spellStart"/>
            <w:r w:rsidRPr="0071110E">
              <w:rPr>
                <w:lang w:val="lt-LT"/>
              </w:rPr>
              <w:t>fotometrinė</w:t>
            </w:r>
            <w:proofErr w:type="spellEnd"/>
            <w:r w:rsidRPr="0071110E">
              <w:rPr>
                <w:lang w:val="lt-LT"/>
              </w:rPr>
              <w:t>) intensyvumo diagrama, trumpas šviestuvo optikos aprašymas (simetrinė optika aikštėms, asimetrinė optika keliams ir pėsčiųjų takams)</w:t>
            </w:r>
          </w:p>
          <w:p w14:paraId="3944675A" w14:textId="0A52FEE9" w:rsidR="00C35D02" w:rsidRPr="0071110E" w:rsidRDefault="00C35D02" w:rsidP="00BD35DB">
            <w:pPr>
              <w:jc w:val="both"/>
              <w:rPr>
                <w:lang w:val="lt-LT"/>
              </w:rPr>
            </w:pPr>
            <w:r>
              <w:rPr>
                <w:lang w:val="lt-LT"/>
              </w:rPr>
              <w:t xml:space="preserve">Pateikiami apskaičiuoti ir vizualizuoti gatvių, lauko zonų apšviestumo skaičiavimai su parinktų šviestuvų </w:t>
            </w:r>
            <w:proofErr w:type="spellStart"/>
            <w:r w:rsidRPr="0071110E">
              <w:rPr>
                <w:lang w:val="lt-LT"/>
              </w:rPr>
              <w:t>fotometriniai</w:t>
            </w:r>
            <w:r>
              <w:rPr>
                <w:lang w:val="lt-LT"/>
              </w:rPr>
              <w:t>s</w:t>
            </w:r>
            <w:proofErr w:type="spellEnd"/>
            <w:r w:rsidRPr="0071110E">
              <w:rPr>
                <w:lang w:val="lt-LT"/>
              </w:rPr>
              <w:t xml:space="preserve"> </w:t>
            </w:r>
            <w:r>
              <w:rPr>
                <w:lang w:val="lt-LT"/>
              </w:rPr>
              <w:t xml:space="preserve">parametrais </w:t>
            </w:r>
            <w:proofErr w:type="spellStart"/>
            <w:r w:rsidRPr="001E5361">
              <w:rPr>
                <w:sz w:val="24"/>
                <w:szCs w:val="24"/>
                <w:lang w:val="lt-LT"/>
              </w:rPr>
              <w:t>DIALux</w:t>
            </w:r>
            <w:proofErr w:type="spellEnd"/>
            <w:r w:rsidRPr="001E5361">
              <w:rPr>
                <w:sz w:val="24"/>
                <w:szCs w:val="24"/>
                <w:lang w:val="lt-LT"/>
              </w:rPr>
              <w:t xml:space="preserve"> </w:t>
            </w:r>
            <w:proofErr w:type="spellStart"/>
            <w:r w:rsidRPr="001E5361">
              <w:rPr>
                <w:sz w:val="24"/>
                <w:szCs w:val="24"/>
                <w:lang w:val="lt-LT"/>
              </w:rPr>
              <w:t>evo</w:t>
            </w:r>
            <w:proofErr w:type="spellEnd"/>
            <w:r w:rsidRPr="001E5361">
              <w:rPr>
                <w:sz w:val="24"/>
                <w:szCs w:val="24"/>
                <w:lang w:val="lt-LT"/>
              </w:rPr>
              <w:t xml:space="preserve"> skaičiavimo programos </w:t>
            </w:r>
            <w:r w:rsidRPr="00A650DC">
              <w:rPr>
                <w:sz w:val="24"/>
                <w:szCs w:val="24"/>
                <w:lang w:val="lt-LT"/>
              </w:rPr>
              <w:t>duomenų bazės projekto failu.</w:t>
            </w:r>
          </w:p>
        </w:tc>
      </w:tr>
      <w:tr w:rsidR="00BD35DB" w:rsidRPr="000C25BA" w14:paraId="26444ACB" w14:textId="77777777" w:rsidTr="00692AE0">
        <w:trPr>
          <w:trHeight w:val="144"/>
        </w:trPr>
        <w:tc>
          <w:tcPr>
            <w:tcW w:w="1134" w:type="dxa"/>
            <w:tcBorders>
              <w:top w:val="single" w:sz="4" w:space="0" w:color="auto"/>
              <w:left w:val="single" w:sz="4" w:space="0" w:color="auto"/>
              <w:bottom w:val="single" w:sz="4" w:space="0" w:color="auto"/>
              <w:right w:val="single" w:sz="4" w:space="0" w:color="auto"/>
            </w:tcBorders>
            <w:vAlign w:val="center"/>
          </w:tcPr>
          <w:p w14:paraId="2A1D05A1" w14:textId="160BEF4F" w:rsidR="00BD35DB" w:rsidRPr="000C25BA" w:rsidRDefault="00BD35DB" w:rsidP="00BD35DB">
            <w:pPr>
              <w:jc w:val="center"/>
              <w:rPr>
                <w:lang w:val="lt-LT"/>
              </w:rPr>
            </w:pPr>
            <w:r>
              <w:rPr>
                <w:color w:val="000000"/>
                <w:lang w:val="lt-LT"/>
              </w:rPr>
              <w:t>19</w:t>
            </w:r>
          </w:p>
        </w:tc>
        <w:tc>
          <w:tcPr>
            <w:tcW w:w="3686" w:type="dxa"/>
            <w:tcBorders>
              <w:top w:val="single" w:sz="4" w:space="0" w:color="auto"/>
              <w:left w:val="single" w:sz="4" w:space="0" w:color="auto"/>
              <w:bottom w:val="single" w:sz="4" w:space="0" w:color="auto"/>
              <w:right w:val="single" w:sz="4" w:space="0" w:color="auto"/>
            </w:tcBorders>
            <w:vAlign w:val="center"/>
          </w:tcPr>
          <w:p w14:paraId="366DC52F" w14:textId="77777777" w:rsidR="00BD35DB" w:rsidRPr="000C25BA" w:rsidRDefault="00BD35DB" w:rsidP="00BD35DB">
            <w:pPr>
              <w:rPr>
                <w:lang w:val="lt-LT"/>
              </w:rPr>
            </w:pPr>
            <w:r w:rsidRPr="000C25BA">
              <w:rPr>
                <w:lang w:val="lt-LT"/>
              </w:rPr>
              <w:t>Montavimas</w:t>
            </w:r>
          </w:p>
        </w:tc>
        <w:tc>
          <w:tcPr>
            <w:tcW w:w="6225" w:type="dxa"/>
            <w:tcBorders>
              <w:top w:val="single" w:sz="4" w:space="0" w:color="auto"/>
              <w:left w:val="single" w:sz="4" w:space="0" w:color="auto"/>
              <w:bottom w:val="single" w:sz="4" w:space="0" w:color="auto"/>
              <w:right w:val="single" w:sz="4" w:space="0" w:color="auto"/>
            </w:tcBorders>
            <w:vAlign w:val="center"/>
          </w:tcPr>
          <w:p w14:paraId="2C3271CB" w14:textId="38B3803B" w:rsidR="00BD35DB" w:rsidRPr="000C25BA" w:rsidRDefault="00BD35DB" w:rsidP="00BD35DB">
            <w:pPr>
              <w:jc w:val="both"/>
              <w:rPr>
                <w:lang w:val="lt-LT"/>
              </w:rPr>
            </w:pPr>
            <w:r w:rsidRPr="000C25BA">
              <w:rPr>
                <w:lang w:val="lt-LT"/>
              </w:rPr>
              <w:t>Montuojamas tiesiai ant atramos arba kabinamas tiesiai ant atramos gembės. Tikslinti projektavimo eigoje</w:t>
            </w:r>
          </w:p>
        </w:tc>
      </w:tr>
      <w:tr w:rsidR="00BD35DB" w:rsidRPr="00BD2705" w14:paraId="45AB639A" w14:textId="77777777" w:rsidTr="00692AE0">
        <w:trPr>
          <w:trHeight w:val="144"/>
        </w:trPr>
        <w:tc>
          <w:tcPr>
            <w:tcW w:w="1134" w:type="dxa"/>
            <w:tcBorders>
              <w:top w:val="single" w:sz="4" w:space="0" w:color="auto"/>
              <w:left w:val="single" w:sz="4" w:space="0" w:color="auto"/>
              <w:bottom w:val="single" w:sz="4" w:space="0" w:color="auto"/>
              <w:right w:val="single" w:sz="4" w:space="0" w:color="auto"/>
            </w:tcBorders>
            <w:vAlign w:val="center"/>
          </w:tcPr>
          <w:p w14:paraId="24F6239E" w14:textId="3C3CE3A3" w:rsidR="00BD35DB" w:rsidRPr="000C25BA" w:rsidRDefault="00BD35DB" w:rsidP="00BD35DB">
            <w:pPr>
              <w:jc w:val="center"/>
              <w:rPr>
                <w:lang w:val="lt-LT"/>
              </w:rPr>
            </w:pPr>
            <w:r w:rsidRPr="000C25BA">
              <w:rPr>
                <w:color w:val="000000"/>
                <w:lang w:val="lt-LT"/>
              </w:rPr>
              <w:t>2</w:t>
            </w:r>
            <w:r>
              <w:rPr>
                <w:color w:val="000000"/>
                <w:lang w:val="lt-LT"/>
              </w:rPr>
              <w:t>0</w:t>
            </w:r>
          </w:p>
        </w:tc>
        <w:tc>
          <w:tcPr>
            <w:tcW w:w="3686" w:type="dxa"/>
            <w:tcBorders>
              <w:top w:val="single" w:sz="4" w:space="0" w:color="auto"/>
              <w:left w:val="single" w:sz="4" w:space="0" w:color="auto"/>
              <w:bottom w:val="single" w:sz="4" w:space="0" w:color="auto"/>
              <w:right w:val="single" w:sz="4" w:space="0" w:color="auto"/>
            </w:tcBorders>
          </w:tcPr>
          <w:p w14:paraId="11C11E05" w14:textId="77777777" w:rsidR="00BD35DB" w:rsidRPr="000C25BA" w:rsidRDefault="00BD35DB" w:rsidP="00BD35DB">
            <w:pPr>
              <w:rPr>
                <w:lang w:val="lt-LT"/>
              </w:rPr>
            </w:pPr>
            <w:r w:rsidRPr="000C25BA">
              <w:rPr>
                <w:lang w:val="lt-LT"/>
              </w:rPr>
              <w:t>Šviestuvo valdymas</w:t>
            </w:r>
          </w:p>
        </w:tc>
        <w:tc>
          <w:tcPr>
            <w:tcW w:w="6225" w:type="dxa"/>
            <w:tcBorders>
              <w:top w:val="single" w:sz="4" w:space="0" w:color="auto"/>
              <w:left w:val="single" w:sz="4" w:space="0" w:color="auto"/>
              <w:bottom w:val="single" w:sz="4" w:space="0" w:color="auto"/>
              <w:right w:val="single" w:sz="4" w:space="0" w:color="auto"/>
            </w:tcBorders>
          </w:tcPr>
          <w:p w14:paraId="57BE96C8" w14:textId="61F81F1C" w:rsidR="00BD35DB" w:rsidRPr="000C25BA" w:rsidRDefault="00C35D02" w:rsidP="00BD35DB">
            <w:pPr>
              <w:jc w:val="both"/>
              <w:rPr>
                <w:lang w:val="lt-LT"/>
              </w:rPr>
            </w:pPr>
            <w:r w:rsidRPr="000C25BA">
              <w:rPr>
                <w:lang w:val="lt-LT"/>
              </w:rPr>
              <w:t>Automatinis šviesos srauto ir galios mažinimas nakties metu.</w:t>
            </w:r>
            <w:r>
              <w:rPr>
                <w:lang w:val="lt-LT"/>
              </w:rPr>
              <w:t xml:space="preserve"> </w:t>
            </w:r>
            <w:r w:rsidRPr="000C25BA">
              <w:rPr>
                <w:lang w:val="lt-LT"/>
              </w:rPr>
              <w:t>DALI sąsaja. Šviestuvas turi turėti NEMA 7</w:t>
            </w:r>
            <w:r w:rsidR="006F69DB">
              <w:rPr>
                <w:lang w:val="lt-LT"/>
              </w:rPr>
              <w:t>pin</w:t>
            </w:r>
            <w:r w:rsidRPr="000C25BA">
              <w:rPr>
                <w:lang w:val="lt-LT"/>
              </w:rPr>
              <w:t xml:space="preserve"> arba </w:t>
            </w:r>
            <w:r w:rsidR="006F69DB">
              <w:rPr>
                <w:lang w:val="lt-LT"/>
              </w:rPr>
              <w:t>ZHAGA</w:t>
            </w:r>
            <w:r w:rsidRPr="000C25BA">
              <w:rPr>
                <w:lang w:val="lt-LT"/>
              </w:rPr>
              <w:t>(</w:t>
            </w:r>
            <w:proofErr w:type="spellStart"/>
            <w:r w:rsidRPr="000C25BA">
              <w:rPr>
                <w:lang w:val="lt-LT"/>
              </w:rPr>
              <w:t>nema</w:t>
            </w:r>
            <w:proofErr w:type="spellEnd"/>
            <w:r w:rsidRPr="000C25BA">
              <w:rPr>
                <w:lang w:val="lt-LT"/>
              </w:rPr>
              <w:t xml:space="preserve"> 7 </w:t>
            </w:r>
            <w:proofErr w:type="spellStart"/>
            <w:r w:rsidRPr="000C25BA">
              <w:rPr>
                <w:lang w:val="lt-LT"/>
              </w:rPr>
              <w:t>pin</w:t>
            </w:r>
            <w:proofErr w:type="spellEnd"/>
            <w:r w:rsidRPr="000C25BA">
              <w:rPr>
                <w:lang w:val="lt-LT"/>
              </w:rPr>
              <w:t xml:space="preserve"> </w:t>
            </w:r>
            <w:proofErr w:type="spellStart"/>
            <w:r w:rsidRPr="000C25BA">
              <w:rPr>
                <w:lang w:val="lt-LT"/>
              </w:rPr>
              <w:t>or</w:t>
            </w:r>
            <w:proofErr w:type="spellEnd"/>
            <w:r w:rsidRPr="000C25BA">
              <w:rPr>
                <w:lang w:val="lt-LT"/>
              </w:rPr>
              <w:t xml:space="preserve"> ZHAGA </w:t>
            </w:r>
            <w:proofErr w:type="spellStart"/>
            <w:r w:rsidRPr="000C25BA">
              <w:rPr>
                <w:lang w:val="lt-LT"/>
              </w:rPr>
              <w:t>socket</w:t>
            </w:r>
            <w:proofErr w:type="spellEnd"/>
            <w:r w:rsidRPr="000C25BA">
              <w:rPr>
                <w:lang w:val="lt-LT"/>
              </w:rPr>
              <w:t>)</w:t>
            </w:r>
            <w:r>
              <w:rPr>
                <w:lang w:val="lt-LT"/>
              </w:rPr>
              <w:t xml:space="preserve"> apsaugotą (IP66)</w:t>
            </w:r>
            <w:r w:rsidR="006F69DB">
              <w:rPr>
                <w:lang w:val="lt-LT"/>
              </w:rPr>
              <w:t xml:space="preserve"> jungtį</w:t>
            </w:r>
            <w:r w:rsidRPr="000C25BA">
              <w:rPr>
                <w:lang w:val="lt-LT"/>
              </w:rPr>
              <w:t xml:space="preserve">, šviestuvas turi veikti be NEMA 7 </w:t>
            </w:r>
            <w:proofErr w:type="spellStart"/>
            <w:r w:rsidRPr="000C25BA">
              <w:rPr>
                <w:lang w:val="lt-LT"/>
              </w:rPr>
              <w:t>pin</w:t>
            </w:r>
            <w:proofErr w:type="spellEnd"/>
            <w:r w:rsidRPr="000C25BA">
              <w:rPr>
                <w:lang w:val="lt-LT"/>
              </w:rPr>
              <w:t xml:space="preserve"> arba ZHAGA valdiklio</w:t>
            </w:r>
            <w:r>
              <w:rPr>
                <w:lang w:val="lt-LT"/>
              </w:rPr>
              <w:t xml:space="preserve"> </w:t>
            </w:r>
            <w:r w:rsidRPr="000C25BA">
              <w:rPr>
                <w:lang w:val="lt-LT"/>
              </w:rPr>
              <w:t xml:space="preserve">(NEMA 7 </w:t>
            </w:r>
            <w:proofErr w:type="spellStart"/>
            <w:r w:rsidRPr="000C25BA">
              <w:rPr>
                <w:lang w:val="lt-LT"/>
              </w:rPr>
              <w:t>pin</w:t>
            </w:r>
            <w:proofErr w:type="spellEnd"/>
            <w:r w:rsidRPr="000C25BA">
              <w:rPr>
                <w:lang w:val="lt-LT"/>
              </w:rPr>
              <w:t xml:space="preserve"> </w:t>
            </w:r>
            <w:proofErr w:type="spellStart"/>
            <w:r w:rsidRPr="000C25BA">
              <w:rPr>
                <w:lang w:val="lt-LT"/>
              </w:rPr>
              <w:t>or</w:t>
            </w:r>
            <w:proofErr w:type="spellEnd"/>
            <w:r w:rsidRPr="000C25BA">
              <w:rPr>
                <w:lang w:val="lt-LT"/>
              </w:rPr>
              <w:t xml:space="preserve"> ZHAGA </w:t>
            </w:r>
            <w:proofErr w:type="spellStart"/>
            <w:r w:rsidRPr="000C25BA">
              <w:rPr>
                <w:lang w:val="lt-LT"/>
              </w:rPr>
              <w:t>controller</w:t>
            </w:r>
            <w:proofErr w:type="spellEnd"/>
            <w:r w:rsidRPr="000C25BA">
              <w:rPr>
                <w:lang w:val="lt-LT"/>
              </w:rPr>
              <w:t>)</w:t>
            </w:r>
          </w:p>
        </w:tc>
      </w:tr>
      <w:tr w:rsidR="00BD35DB" w:rsidRPr="000C25BA" w14:paraId="6C6372BD" w14:textId="77777777" w:rsidTr="00692AE0">
        <w:trPr>
          <w:trHeight w:val="144"/>
        </w:trPr>
        <w:tc>
          <w:tcPr>
            <w:tcW w:w="1134" w:type="dxa"/>
            <w:tcBorders>
              <w:top w:val="single" w:sz="4" w:space="0" w:color="auto"/>
              <w:left w:val="single" w:sz="4" w:space="0" w:color="auto"/>
              <w:bottom w:val="single" w:sz="4" w:space="0" w:color="auto"/>
              <w:right w:val="single" w:sz="4" w:space="0" w:color="auto"/>
            </w:tcBorders>
            <w:vAlign w:val="center"/>
          </w:tcPr>
          <w:p w14:paraId="3F4163B9" w14:textId="0BCE5A00" w:rsidR="00BD35DB" w:rsidRPr="000C25BA" w:rsidRDefault="00BD35DB" w:rsidP="00BD35DB">
            <w:pPr>
              <w:jc w:val="center"/>
              <w:rPr>
                <w:lang w:val="lt-LT"/>
              </w:rPr>
            </w:pPr>
            <w:r w:rsidRPr="000C25BA">
              <w:rPr>
                <w:lang w:val="lt-LT"/>
              </w:rPr>
              <w:t>2</w:t>
            </w:r>
            <w:r>
              <w:rPr>
                <w:lang w:val="lt-LT"/>
              </w:rPr>
              <w:t>1</w:t>
            </w:r>
          </w:p>
        </w:tc>
        <w:tc>
          <w:tcPr>
            <w:tcW w:w="3686" w:type="dxa"/>
            <w:tcBorders>
              <w:top w:val="single" w:sz="4" w:space="0" w:color="auto"/>
              <w:left w:val="single" w:sz="4" w:space="0" w:color="auto"/>
              <w:bottom w:val="single" w:sz="4" w:space="0" w:color="auto"/>
              <w:right w:val="single" w:sz="4" w:space="0" w:color="auto"/>
            </w:tcBorders>
            <w:vAlign w:val="center"/>
          </w:tcPr>
          <w:p w14:paraId="4A9B7C09" w14:textId="545B0E49" w:rsidR="00BD35DB" w:rsidRPr="000C25BA" w:rsidRDefault="00BD35DB" w:rsidP="00BD35DB">
            <w:pPr>
              <w:rPr>
                <w:bCs/>
                <w:lang w:val="lt-LT"/>
              </w:rPr>
            </w:pPr>
            <w:r w:rsidRPr="000C25BA">
              <w:rPr>
                <w:bCs/>
                <w:lang w:val="lt-LT"/>
              </w:rPr>
              <w:t>Šviesos pritemdymo grafikas</w:t>
            </w:r>
          </w:p>
        </w:tc>
        <w:tc>
          <w:tcPr>
            <w:tcW w:w="6225" w:type="dxa"/>
            <w:tcBorders>
              <w:top w:val="single" w:sz="4" w:space="0" w:color="auto"/>
              <w:left w:val="single" w:sz="4" w:space="0" w:color="auto"/>
              <w:bottom w:val="single" w:sz="4" w:space="0" w:color="auto"/>
              <w:right w:val="single" w:sz="4" w:space="0" w:color="auto"/>
            </w:tcBorders>
            <w:vAlign w:val="center"/>
          </w:tcPr>
          <w:p w14:paraId="49F23837" w14:textId="65706108" w:rsidR="00BD35DB" w:rsidRPr="000C25BA" w:rsidRDefault="00BD35DB" w:rsidP="00BD35DB">
            <w:pPr>
              <w:jc w:val="both"/>
              <w:rPr>
                <w:lang w:val="lt-LT"/>
              </w:rPr>
            </w:pPr>
            <w:r w:rsidRPr="000C25BA">
              <w:rPr>
                <w:lang w:val="lt-LT"/>
              </w:rPr>
              <w:t>Grafikas suderinamas projektavimo eigoje</w:t>
            </w:r>
          </w:p>
        </w:tc>
      </w:tr>
      <w:tr w:rsidR="00BD35DB" w:rsidRPr="000C25BA" w14:paraId="2387506D" w14:textId="77777777" w:rsidTr="00692AE0">
        <w:trPr>
          <w:trHeight w:val="505"/>
        </w:trPr>
        <w:tc>
          <w:tcPr>
            <w:tcW w:w="1134" w:type="dxa"/>
            <w:tcBorders>
              <w:top w:val="single" w:sz="4" w:space="0" w:color="auto"/>
              <w:left w:val="single" w:sz="4" w:space="0" w:color="auto"/>
              <w:bottom w:val="single" w:sz="4" w:space="0" w:color="auto"/>
              <w:right w:val="single" w:sz="4" w:space="0" w:color="auto"/>
            </w:tcBorders>
            <w:vAlign w:val="center"/>
          </w:tcPr>
          <w:p w14:paraId="3E35B7EB" w14:textId="13F30B6E" w:rsidR="00BD35DB" w:rsidRPr="000C25BA" w:rsidRDefault="00BD35DB" w:rsidP="00BD35DB">
            <w:pPr>
              <w:jc w:val="center"/>
              <w:rPr>
                <w:lang w:val="lt-LT"/>
              </w:rPr>
            </w:pPr>
            <w:r w:rsidRPr="000C25BA">
              <w:rPr>
                <w:lang w:val="lt-LT"/>
              </w:rPr>
              <w:t>2</w:t>
            </w:r>
            <w:r>
              <w:rPr>
                <w:lang w:val="lt-LT"/>
              </w:rPr>
              <w:t>2</w:t>
            </w:r>
          </w:p>
        </w:tc>
        <w:tc>
          <w:tcPr>
            <w:tcW w:w="3686" w:type="dxa"/>
            <w:tcBorders>
              <w:top w:val="single" w:sz="4" w:space="0" w:color="auto"/>
              <w:left w:val="single" w:sz="4" w:space="0" w:color="auto"/>
              <w:bottom w:val="single" w:sz="4" w:space="0" w:color="auto"/>
              <w:right w:val="single" w:sz="4" w:space="0" w:color="auto"/>
            </w:tcBorders>
            <w:vAlign w:val="center"/>
          </w:tcPr>
          <w:p w14:paraId="2DDD8492" w14:textId="77777777" w:rsidR="00BD35DB" w:rsidRPr="008A6936" w:rsidRDefault="00BD35DB" w:rsidP="00BD35DB">
            <w:pPr>
              <w:rPr>
                <w:bCs/>
                <w:lang w:val="lt-LT"/>
              </w:rPr>
            </w:pPr>
            <w:r w:rsidRPr="008A6936">
              <w:rPr>
                <w:bCs/>
                <w:lang w:val="lt-LT"/>
              </w:rPr>
              <w:t>Pilnai šviestuvo komplektacijai turi būti suteikiama garantija</w:t>
            </w:r>
          </w:p>
        </w:tc>
        <w:tc>
          <w:tcPr>
            <w:tcW w:w="6225" w:type="dxa"/>
            <w:tcBorders>
              <w:top w:val="single" w:sz="4" w:space="0" w:color="auto"/>
              <w:left w:val="single" w:sz="4" w:space="0" w:color="auto"/>
              <w:bottom w:val="single" w:sz="4" w:space="0" w:color="auto"/>
              <w:right w:val="single" w:sz="4" w:space="0" w:color="auto"/>
            </w:tcBorders>
            <w:vAlign w:val="center"/>
          </w:tcPr>
          <w:p w14:paraId="2633927B" w14:textId="77777777" w:rsidR="00BD35DB" w:rsidRPr="008A6936" w:rsidRDefault="00BD35DB" w:rsidP="00BD35DB">
            <w:pPr>
              <w:jc w:val="both"/>
              <w:rPr>
                <w:lang w:val="lt-LT"/>
              </w:rPr>
            </w:pPr>
            <w:r w:rsidRPr="008A6936">
              <w:rPr>
                <w:lang w:val="lt-LT"/>
              </w:rPr>
              <w:t>Ne mažiau 10 metų</w:t>
            </w:r>
          </w:p>
        </w:tc>
      </w:tr>
    </w:tbl>
    <w:p w14:paraId="007FB10F" w14:textId="77777777" w:rsidR="00B5798E" w:rsidRDefault="00B5798E" w:rsidP="00B5798E">
      <w:pPr>
        <w:rPr>
          <w:lang w:val="lt-LT"/>
        </w:rPr>
      </w:pPr>
    </w:p>
    <w:tbl>
      <w:tblPr>
        <w:tblW w:w="1105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686"/>
        <w:gridCol w:w="6239"/>
      </w:tblGrid>
      <w:tr w:rsidR="00F14DFA" w:rsidRPr="00BD2705" w14:paraId="0EC7729C" w14:textId="77777777" w:rsidTr="00E85CEF">
        <w:trPr>
          <w:trHeight w:val="255"/>
        </w:trPr>
        <w:tc>
          <w:tcPr>
            <w:tcW w:w="1134" w:type="dxa"/>
            <w:vMerge w:val="restart"/>
            <w:tcBorders>
              <w:top w:val="single" w:sz="4" w:space="0" w:color="auto"/>
              <w:left w:val="single" w:sz="4" w:space="0" w:color="auto"/>
              <w:bottom w:val="single" w:sz="4" w:space="0" w:color="auto"/>
              <w:right w:val="single" w:sz="4" w:space="0" w:color="auto"/>
            </w:tcBorders>
            <w:vAlign w:val="center"/>
          </w:tcPr>
          <w:p w14:paraId="1ABFAF76" w14:textId="77777777" w:rsidR="00F14DFA" w:rsidRPr="000C25BA" w:rsidRDefault="000C25BA">
            <w:pPr>
              <w:jc w:val="center"/>
              <w:rPr>
                <w:b/>
                <w:lang w:val="lt-LT"/>
              </w:rPr>
            </w:pPr>
            <w:r w:rsidRPr="000C25BA">
              <w:rPr>
                <w:b/>
                <w:lang w:val="lt-LT"/>
              </w:rPr>
              <w:t>Eil. Nr.</w:t>
            </w:r>
          </w:p>
        </w:tc>
        <w:tc>
          <w:tcPr>
            <w:tcW w:w="9925" w:type="dxa"/>
            <w:gridSpan w:val="2"/>
            <w:tcBorders>
              <w:top w:val="single" w:sz="4" w:space="0" w:color="auto"/>
              <w:left w:val="single" w:sz="4" w:space="0" w:color="auto"/>
              <w:bottom w:val="single" w:sz="4" w:space="0" w:color="auto"/>
              <w:right w:val="single" w:sz="4" w:space="0" w:color="auto"/>
            </w:tcBorders>
            <w:vAlign w:val="center"/>
          </w:tcPr>
          <w:p w14:paraId="46BAFEA2" w14:textId="77777777" w:rsidR="00F14DFA" w:rsidRPr="000C25BA" w:rsidRDefault="000C25BA">
            <w:pPr>
              <w:jc w:val="center"/>
              <w:rPr>
                <w:b/>
                <w:bCs/>
                <w:lang w:val="lt-LT"/>
              </w:rPr>
            </w:pPr>
            <w:r w:rsidRPr="000C25BA">
              <w:rPr>
                <w:b/>
                <w:bCs/>
                <w:lang w:val="lt-LT"/>
              </w:rPr>
              <w:t>REIKALAVIMAI. PĖSČIŲJŲ PERĖJŲ ASIMETRINIS LED ŠVIESTUVAS</w:t>
            </w:r>
          </w:p>
        </w:tc>
      </w:tr>
      <w:tr w:rsidR="00F14DFA" w:rsidRPr="000C25BA" w14:paraId="4FF61FDF" w14:textId="77777777" w:rsidTr="00E85CEF">
        <w:trPr>
          <w:trHeight w:val="145"/>
        </w:trPr>
        <w:tc>
          <w:tcPr>
            <w:tcW w:w="1134" w:type="dxa"/>
            <w:vMerge/>
            <w:tcBorders>
              <w:top w:val="single" w:sz="4" w:space="0" w:color="auto"/>
              <w:left w:val="single" w:sz="4" w:space="0" w:color="auto"/>
              <w:bottom w:val="single" w:sz="4" w:space="0" w:color="auto"/>
              <w:right w:val="single" w:sz="4" w:space="0" w:color="auto"/>
            </w:tcBorders>
            <w:vAlign w:val="center"/>
          </w:tcPr>
          <w:p w14:paraId="1484716A" w14:textId="77777777" w:rsidR="00F14DFA" w:rsidRPr="000C25BA" w:rsidRDefault="00F14DFA">
            <w:pPr>
              <w:rPr>
                <w:b/>
                <w:lang w:val="lt-LT"/>
              </w:rPr>
            </w:pPr>
          </w:p>
        </w:tc>
        <w:tc>
          <w:tcPr>
            <w:tcW w:w="3686" w:type="dxa"/>
            <w:tcBorders>
              <w:top w:val="single" w:sz="4" w:space="0" w:color="auto"/>
              <w:left w:val="single" w:sz="4" w:space="0" w:color="auto"/>
              <w:bottom w:val="single" w:sz="4" w:space="0" w:color="auto"/>
              <w:right w:val="single" w:sz="4" w:space="0" w:color="auto"/>
            </w:tcBorders>
            <w:vAlign w:val="center"/>
          </w:tcPr>
          <w:p w14:paraId="37FF9F76" w14:textId="77777777" w:rsidR="00F14DFA" w:rsidRPr="000C25BA" w:rsidRDefault="000C25BA">
            <w:pPr>
              <w:jc w:val="center"/>
              <w:rPr>
                <w:b/>
                <w:lang w:val="lt-LT"/>
              </w:rPr>
            </w:pPr>
            <w:r w:rsidRPr="000C25BA">
              <w:rPr>
                <w:b/>
                <w:lang w:val="lt-LT"/>
              </w:rPr>
              <w:t>Techniniai parametrai ir reikalavimai</w:t>
            </w:r>
          </w:p>
        </w:tc>
        <w:tc>
          <w:tcPr>
            <w:tcW w:w="6239" w:type="dxa"/>
            <w:tcBorders>
              <w:top w:val="single" w:sz="4" w:space="0" w:color="auto"/>
              <w:left w:val="single" w:sz="4" w:space="0" w:color="auto"/>
              <w:bottom w:val="single" w:sz="4" w:space="0" w:color="auto"/>
              <w:right w:val="single" w:sz="4" w:space="0" w:color="auto"/>
            </w:tcBorders>
            <w:vAlign w:val="center"/>
          </w:tcPr>
          <w:p w14:paraId="6495554C" w14:textId="77777777" w:rsidR="00F14DFA" w:rsidRPr="000C25BA" w:rsidRDefault="000C25BA">
            <w:pPr>
              <w:jc w:val="center"/>
              <w:rPr>
                <w:b/>
                <w:lang w:val="lt-LT"/>
              </w:rPr>
            </w:pPr>
            <w:r w:rsidRPr="000C25BA">
              <w:rPr>
                <w:b/>
                <w:lang w:val="lt-LT"/>
              </w:rPr>
              <w:t>Dydis, sąlyga</w:t>
            </w:r>
          </w:p>
        </w:tc>
      </w:tr>
      <w:tr w:rsidR="00F14DFA" w:rsidRPr="000C25BA" w14:paraId="6756708F" w14:textId="77777777" w:rsidTr="00E85CEF">
        <w:trPr>
          <w:trHeight w:val="398"/>
        </w:trPr>
        <w:tc>
          <w:tcPr>
            <w:tcW w:w="1134" w:type="dxa"/>
            <w:tcBorders>
              <w:top w:val="single" w:sz="4" w:space="0" w:color="auto"/>
              <w:left w:val="single" w:sz="4" w:space="0" w:color="auto"/>
              <w:bottom w:val="single" w:sz="4" w:space="0" w:color="auto"/>
              <w:right w:val="single" w:sz="4" w:space="0" w:color="auto"/>
            </w:tcBorders>
            <w:vAlign w:val="center"/>
          </w:tcPr>
          <w:p w14:paraId="303190FE" w14:textId="77777777" w:rsidR="00F14DFA" w:rsidRPr="00856204" w:rsidRDefault="000C25BA">
            <w:pPr>
              <w:jc w:val="center"/>
              <w:rPr>
                <w:lang w:val="lt-LT"/>
              </w:rPr>
            </w:pPr>
            <w:r w:rsidRPr="00856204">
              <w:rPr>
                <w:color w:val="000000"/>
                <w:lang w:val="lt-LT"/>
              </w:rPr>
              <w:t>1</w:t>
            </w:r>
          </w:p>
        </w:tc>
        <w:tc>
          <w:tcPr>
            <w:tcW w:w="3686" w:type="dxa"/>
            <w:tcBorders>
              <w:top w:val="single" w:sz="4" w:space="0" w:color="auto"/>
              <w:left w:val="single" w:sz="4" w:space="0" w:color="auto"/>
              <w:bottom w:val="single" w:sz="4" w:space="0" w:color="auto"/>
              <w:right w:val="single" w:sz="4" w:space="0" w:color="auto"/>
            </w:tcBorders>
          </w:tcPr>
          <w:p w14:paraId="78943816" w14:textId="77777777" w:rsidR="00F14DFA" w:rsidRPr="00856204" w:rsidRDefault="000C25BA" w:rsidP="00856204">
            <w:pPr>
              <w:rPr>
                <w:lang w:val="lt-LT"/>
              </w:rPr>
            </w:pPr>
            <w:r w:rsidRPr="00856204">
              <w:rPr>
                <w:lang w:val="lt-LT"/>
              </w:rPr>
              <w:t>Bendri reikalavimai</w:t>
            </w:r>
          </w:p>
        </w:tc>
        <w:tc>
          <w:tcPr>
            <w:tcW w:w="6239" w:type="dxa"/>
            <w:tcBorders>
              <w:top w:val="single" w:sz="4" w:space="0" w:color="auto"/>
              <w:left w:val="single" w:sz="4" w:space="0" w:color="auto"/>
              <w:bottom w:val="single" w:sz="4" w:space="0" w:color="auto"/>
              <w:right w:val="single" w:sz="4" w:space="0" w:color="auto"/>
            </w:tcBorders>
          </w:tcPr>
          <w:p w14:paraId="3C536BAC" w14:textId="30C728E4" w:rsidR="00F14DFA" w:rsidRPr="00856204" w:rsidRDefault="000C25BA" w:rsidP="00AB4B51">
            <w:pPr>
              <w:jc w:val="both"/>
              <w:rPr>
                <w:lang w:val="lt-LT"/>
              </w:rPr>
            </w:pPr>
            <w:r w:rsidRPr="00856204">
              <w:rPr>
                <w:lang w:val="lt-LT"/>
              </w:rPr>
              <w:t>Asimetrinio tipo LED šviestuvas pėsčiųjų perėjų apšvietimui</w:t>
            </w:r>
            <w:r w:rsidR="00AB4B51">
              <w:rPr>
                <w:lang w:val="lt-LT"/>
              </w:rPr>
              <w:t xml:space="preserve">. </w:t>
            </w:r>
            <w:r w:rsidRPr="00856204">
              <w:rPr>
                <w:lang w:val="lt-LT"/>
              </w:rPr>
              <w:t>Dešininio (Kairinio) tipo</w:t>
            </w:r>
          </w:p>
        </w:tc>
      </w:tr>
      <w:tr w:rsidR="00F14DFA" w:rsidRPr="000C25BA" w14:paraId="0D46EAC5" w14:textId="77777777" w:rsidTr="00E85CEF">
        <w:trPr>
          <w:trHeight w:val="255"/>
        </w:trPr>
        <w:tc>
          <w:tcPr>
            <w:tcW w:w="1134" w:type="dxa"/>
            <w:tcBorders>
              <w:top w:val="single" w:sz="4" w:space="0" w:color="auto"/>
              <w:left w:val="single" w:sz="4" w:space="0" w:color="auto"/>
              <w:bottom w:val="single" w:sz="4" w:space="0" w:color="auto"/>
              <w:right w:val="single" w:sz="4" w:space="0" w:color="auto"/>
            </w:tcBorders>
            <w:vAlign w:val="center"/>
          </w:tcPr>
          <w:p w14:paraId="7A291E4C" w14:textId="77777777" w:rsidR="00F14DFA" w:rsidRPr="000C25BA" w:rsidRDefault="000C25BA">
            <w:pPr>
              <w:jc w:val="center"/>
              <w:rPr>
                <w:lang w:val="lt-LT"/>
              </w:rPr>
            </w:pPr>
            <w:r w:rsidRPr="000C25BA">
              <w:rPr>
                <w:color w:val="000000"/>
                <w:lang w:val="lt-LT"/>
              </w:rPr>
              <w:t>2</w:t>
            </w:r>
          </w:p>
        </w:tc>
        <w:tc>
          <w:tcPr>
            <w:tcW w:w="3686" w:type="dxa"/>
            <w:tcBorders>
              <w:top w:val="single" w:sz="4" w:space="0" w:color="auto"/>
              <w:left w:val="single" w:sz="4" w:space="0" w:color="auto"/>
              <w:bottom w:val="single" w:sz="4" w:space="0" w:color="auto"/>
              <w:right w:val="single" w:sz="4" w:space="0" w:color="auto"/>
            </w:tcBorders>
            <w:vAlign w:val="center"/>
          </w:tcPr>
          <w:p w14:paraId="167C4F96" w14:textId="77777777" w:rsidR="00F14DFA" w:rsidRPr="000C25BA" w:rsidRDefault="000C25BA" w:rsidP="00856204">
            <w:pPr>
              <w:rPr>
                <w:lang w:val="lt-LT"/>
              </w:rPr>
            </w:pPr>
            <w:r w:rsidRPr="000C25BA">
              <w:rPr>
                <w:lang w:val="lt-LT"/>
              </w:rPr>
              <w:t>Eksploatavimo sąlygos</w:t>
            </w:r>
          </w:p>
        </w:tc>
        <w:tc>
          <w:tcPr>
            <w:tcW w:w="6239" w:type="dxa"/>
            <w:tcBorders>
              <w:top w:val="single" w:sz="4" w:space="0" w:color="auto"/>
              <w:left w:val="single" w:sz="4" w:space="0" w:color="auto"/>
              <w:bottom w:val="single" w:sz="4" w:space="0" w:color="auto"/>
              <w:right w:val="single" w:sz="4" w:space="0" w:color="auto"/>
            </w:tcBorders>
            <w:vAlign w:val="center"/>
          </w:tcPr>
          <w:p w14:paraId="3A05D847" w14:textId="77777777" w:rsidR="00F14DFA" w:rsidRPr="000C25BA" w:rsidRDefault="000C25BA" w:rsidP="00AB4B51">
            <w:pPr>
              <w:jc w:val="both"/>
              <w:rPr>
                <w:lang w:val="lt-LT"/>
              </w:rPr>
            </w:pPr>
            <w:r w:rsidRPr="000C25BA">
              <w:rPr>
                <w:lang w:val="lt-LT"/>
              </w:rPr>
              <w:t>Atvirame ore</w:t>
            </w:r>
          </w:p>
        </w:tc>
      </w:tr>
      <w:tr w:rsidR="00F14DFA" w:rsidRPr="00BD2705" w14:paraId="783D0973" w14:textId="77777777" w:rsidTr="00E85CEF">
        <w:trPr>
          <w:trHeight w:val="255"/>
        </w:trPr>
        <w:tc>
          <w:tcPr>
            <w:tcW w:w="1134" w:type="dxa"/>
            <w:tcBorders>
              <w:top w:val="single" w:sz="4" w:space="0" w:color="auto"/>
              <w:left w:val="single" w:sz="4" w:space="0" w:color="auto"/>
              <w:bottom w:val="single" w:sz="4" w:space="0" w:color="auto"/>
              <w:right w:val="single" w:sz="4" w:space="0" w:color="auto"/>
            </w:tcBorders>
            <w:vAlign w:val="center"/>
          </w:tcPr>
          <w:p w14:paraId="74A94C46" w14:textId="77777777" w:rsidR="00F14DFA" w:rsidRPr="000C25BA" w:rsidRDefault="000C25BA">
            <w:pPr>
              <w:jc w:val="center"/>
              <w:rPr>
                <w:lang w:val="lt-LT"/>
              </w:rPr>
            </w:pPr>
            <w:r w:rsidRPr="000C25BA">
              <w:rPr>
                <w:color w:val="000000"/>
                <w:lang w:val="lt-LT"/>
              </w:rPr>
              <w:t>3</w:t>
            </w:r>
          </w:p>
        </w:tc>
        <w:tc>
          <w:tcPr>
            <w:tcW w:w="3686" w:type="dxa"/>
            <w:tcBorders>
              <w:top w:val="single" w:sz="4" w:space="0" w:color="auto"/>
              <w:left w:val="single" w:sz="4" w:space="0" w:color="auto"/>
              <w:bottom w:val="single" w:sz="4" w:space="0" w:color="auto"/>
              <w:right w:val="single" w:sz="4" w:space="0" w:color="auto"/>
            </w:tcBorders>
            <w:vAlign w:val="center"/>
          </w:tcPr>
          <w:p w14:paraId="1DE008ED" w14:textId="77777777" w:rsidR="00F14DFA" w:rsidRPr="000C25BA" w:rsidRDefault="000C25BA" w:rsidP="00856204">
            <w:pPr>
              <w:rPr>
                <w:lang w:val="lt-LT"/>
              </w:rPr>
            </w:pPr>
            <w:r w:rsidRPr="000C25BA">
              <w:rPr>
                <w:lang w:val="lt-LT"/>
              </w:rPr>
              <w:t>Aplinkos temperatūra</w:t>
            </w:r>
          </w:p>
        </w:tc>
        <w:tc>
          <w:tcPr>
            <w:tcW w:w="6239" w:type="dxa"/>
            <w:tcBorders>
              <w:top w:val="single" w:sz="4" w:space="0" w:color="auto"/>
              <w:left w:val="single" w:sz="4" w:space="0" w:color="auto"/>
              <w:bottom w:val="single" w:sz="4" w:space="0" w:color="auto"/>
              <w:right w:val="single" w:sz="4" w:space="0" w:color="auto"/>
            </w:tcBorders>
            <w:vAlign w:val="center"/>
          </w:tcPr>
          <w:p w14:paraId="36C32A5D" w14:textId="3EA4D3B8" w:rsidR="00F14DFA" w:rsidRPr="000C25BA" w:rsidRDefault="000C25BA" w:rsidP="00AB4B51">
            <w:pPr>
              <w:jc w:val="both"/>
              <w:rPr>
                <w:lang w:val="lt-LT"/>
              </w:rPr>
            </w:pPr>
            <w:r w:rsidRPr="000C25BA">
              <w:rPr>
                <w:lang w:val="lt-LT"/>
              </w:rPr>
              <w:t>Minimalus reikalavimas nuo -30°C iki +35°C</w:t>
            </w:r>
          </w:p>
        </w:tc>
      </w:tr>
      <w:tr w:rsidR="009E4469" w:rsidRPr="00BD2705" w14:paraId="4BE63083" w14:textId="77777777" w:rsidTr="00E85CEF">
        <w:trPr>
          <w:trHeight w:val="765"/>
        </w:trPr>
        <w:tc>
          <w:tcPr>
            <w:tcW w:w="1134" w:type="dxa"/>
            <w:tcBorders>
              <w:top w:val="single" w:sz="4" w:space="0" w:color="auto"/>
              <w:left w:val="single" w:sz="4" w:space="0" w:color="auto"/>
              <w:bottom w:val="single" w:sz="4" w:space="0" w:color="auto"/>
              <w:right w:val="single" w:sz="4" w:space="0" w:color="auto"/>
            </w:tcBorders>
            <w:vAlign w:val="center"/>
          </w:tcPr>
          <w:p w14:paraId="58A06E8C" w14:textId="77777777" w:rsidR="009E4469" w:rsidRPr="000C25BA" w:rsidRDefault="009E4469" w:rsidP="009E4469">
            <w:pPr>
              <w:jc w:val="center"/>
              <w:rPr>
                <w:color w:val="000000"/>
                <w:lang w:val="lt-LT"/>
              </w:rPr>
            </w:pPr>
            <w:r w:rsidRPr="000C25BA">
              <w:rPr>
                <w:color w:val="000000"/>
                <w:lang w:val="lt-LT"/>
              </w:rPr>
              <w:t>4</w:t>
            </w:r>
          </w:p>
        </w:tc>
        <w:tc>
          <w:tcPr>
            <w:tcW w:w="3686" w:type="dxa"/>
            <w:tcBorders>
              <w:top w:val="single" w:sz="4" w:space="0" w:color="auto"/>
              <w:left w:val="single" w:sz="4" w:space="0" w:color="auto"/>
              <w:bottom w:val="single" w:sz="4" w:space="0" w:color="auto"/>
              <w:right w:val="single" w:sz="4" w:space="0" w:color="auto"/>
            </w:tcBorders>
            <w:vAlign w:val="center"/>
          </w:tcPr>
          <w:p w14:paraId="168C26E7" w14:textId="77777777" w:rsidR="009E4469" w:rsidRPr="00B6797F" w:rsidRDefault="009E4469" w:rsidP="009E4469">
            <w:pPr>
              <w:rPr>
                <w:lang w:val="pt-BR"/>
              </w:rPr>
            </w:pPr>
            <w:r>
              <w:rPr>
                <w:lang w:val="lt-LT"/>
              </w:rPr>
              <w:t>A</w:t>
            </w:r>
            <w:r w:rsidRPr="00B6797F">
              <w:rPr>
                <w:lang w:val="lt-LT"/>
              </w:rPr>
              <w:t>ukštos kokybės Europos elektros gaminių ženklas, įrodantis atitiktį Europos saugos standartams</w:t>
            </w:r>
            <w:r>
              <w:rPr>
                <w:lang w:val="lt-LT"/>
              </w:rPr>
              <w:t>,</w:t>
            </w:r>
          </w:p>
          <w:p w14:paraId="1DBDCEBF" w14:textId="19BD2311" w:rsidR="009E4469" w:rsidRPr="000C25BA" w:rsidRDefault="009E4469" w:rsidP="009E4469">
            <w:pPr>
              <w:rPr>
                <w:lang w:val="lt-LT"/>
              </w:rPr>
            </w:pPr>
            <w:r>
              <w:rPr>
                <w:lang w:val="lt-LT"/>
              </w:rPr>
              <w:t>CE atitikties reikalavimų ženklinimas</w:t>
            </w:r>
          </w:p>
        </w:tc>
        <w:tc>
          <w:tcPr>
            <w:tcW w:w="6239" w:type="dxa"/>
            <w:tcBorders>
              <w:top w:val="single" w:sz="4" w:space="0" w:color="auto"/>
              <w:left w:val="single" w:sz="4" w:space="0" w:color="auto"/>
              <w:bottom w:val="single" w:sz="4" w:space="0" w:color="auto"/>
              <w:right w:val="single" w:sz="4" w:space="0" w:color="auto"/>
            </w:tcBorders>
            <w:vAlign w:val="center"/>
          </w:tcPr>
          <w:p w14:paraId="2C5508D2" w14:textId="1FE9C54D" w:rsidR="009E4469" w:rsidRDefault="009E4469" w:rsidP="009E4469">
            <w:pPr>
              <w:jc w:val="both"/>
              <w:rPr>
                <w:lang w:val="lt-LT"/>
              </w:rPr>
            </w:pPr>
            <w:r>
              <w:rPr>
                <w:lang w:val="lt-LT"/>
              </w:rPr>
              <w:t xml:space="preserve"> </w:t>
            </w:r>
            <w:r w:rsidRPr="000C25BA">
              <w:rPr>
                <w:lang w:val="lt-LT"/>
              </w:rPr>
              <w:t>ENEC</w:t>
            </w:r>
            <w:r w:rsidR="003D58FB">
              <w:rPr>
                <w:lang w:val="lt-LT"/>
              </w:rPr>
              <w:t xml:space="preserve"> arba</w:t>
            </w:r>
            <w:r w:rsidRPr="000C25BA">
              <w:rPr>
                <w:lang w:val="lt-LT"/>
              </w:rPr>
              <w:t xml:space="preserve"> ENEC+,</w:t>
            </w:r>
          </w:p>
          <w:p w14:paraId="55401A82" w14:textId="77777777" w:rsidR="009E4469" w:rsidRDefault="009E4469" w:rsidP="009E4469">
            <w:pPr>
              <w:jc w:val="both"/>
              <w:rPr>
                <w:lang w:val="lt-LT"/>
              </w:rPr>
            </w:pPr>
          </w:p>
          <w:p w14:paraId="15B13FB8" w14:textId="1745CC3D" w:rsidR="009E4469" w:rsidRPr="000C25BA" w:rsidRDefault="009E4469" w:rsidP="009E4469">
            <w:pPr>
              <w:jc w:val="both"/>
              <w:rPr>
                <w:lang w:val="lt-LT"/>
              </w:rPr>
            </w:pPr>
            <w:r w:rsidRPr="000C25BA">
              <w:rPr>
                <w:lang w:val="lt-LT"/>
              </w:rPr>
              <w:t xml:space="preserve"> CE </w:t>
            </w:r>
            <w:r>
              <w:rPr>
                <w:lang w:val="lt-LT"/>
              </w:rPr>
              <w:t xml:space="preserve">ženklinimo deklaracija </w:t>
            </w:r>
            <w:r w:rsidRPr="0045598C">
              <w:rPr>
                <w:lang w:val="lt-LT"/>
              </w:rPr>
              <w:t>gaminiui</w:t>
            </w:r>
          </w:p>
        </w:tc>
      </w:tr>
      <w:tr w:rsidR="00F14DFA" w:rsidRPr="000C25BA" w14:paraId="316CCC11" w14:textId="77777777" w:rsidTr="003D58FB">
        <w:trPr>
          <w:trHeight w:val="600"/>
        </w:trPr>
        <w:tc>
          <w:tcPr>
            <w:tcW w:w="1134" w:type="dxa"/>
            <w:tcBorders>
              <w:top w:val="single" w:sz="4" w:space="0" w:color="auto"/>
              <w:left w:val="single" w:sz="4" w:space="0" w:color="auto"/>
              <w:bottom w:val="single" w:sz="4" w:space="0" w:color="auto"/>
              <w:right w:val="single" w:sz="4" w:space="0" w:color="auto"/>
            </w:tcBorders>
            <w:vAlign w:val="center"/>
          </w:tcPr>
          <w:p w14:paraId="58DFF40B" w14:textId="77777777" w:rsidR="00F14DFA" w:rsidRPr="000C25BA" w:rsidRDefault="000C25BA">
            <w:pPr>
              <w:jc w:val="center"/>
              <w:rPr>
                <w:color w:val="000000"/>
                <w:lang w:val="lt-LT"/>
              </w:rPr>
            </w:pPr>
            <w:r w:rsidRPr="000C25BA">
              <w:rPr>
                <w:color w:val="000000"/>
                <w:lang w:val="lt-LT"/>
              </w:rPr>
              <w:t>5</w:t>
            </w:r>
          </w:p>
        </w:tc>
        <w:tc>
          <w:tcPr>
            <w:tcW w:w="3686" w:type="dxa"/>
            <w:tcBorders>
              <w:top w:val="single" w:sz="4" w:space="0" w:color="auto"/>
              <w:left w:val="single" w:sz="4" w:space="0" w:color="auto"/>
              <w:bottom w:val="single" w:sz="4" w:space="0" w:color="auto"/>
              <w:right w:val="single" w:sz="4" w:space="0" w:color="auto"/>
            </w:tcBorders>
            <w:vAlign w:val="center"/>
          </w:tcPr>
          <w:p w14:paraId="22A23DC3" w14:textId="1BC2E75F" w:rsidR="00F14DFA" w:rsidRPr="000C25BA" w:rsidRDefault="009162E1" w:rsidP="00856204">
            <w:pPr>
              <w:rPr>
                <w:lang w:val="lt-LT"/>
              </w:rPr>
            </w:pPr>
            <w:r>
              <w:rPr>
                <w:lang w:val="lt-LT"/>
              </w:rPr>
              <w:t>A</w:t>
            </w:r>
            <w:r w:rsidRPr="000C25BA">
              <w:rPr>
                <w:lang w:val="lt-LT"/>
              </w:rPr>
              <w:t xml:space="preserve">psaugos </w:t>
            </w:r>
            <w:r>
              <w:rPr>
                <w:lang w:val="lt-LT"/>
              </w:rPr>
              <w:t>laipsnis nuo aplinkos veiksnių (elektros ir optikos dalims)</w:t>
            </w:r>
          </w:p>
        </w:tc>
        <w:tc>
          <w:tcPr>
            <w:tcW w:w="6239" w:type="dxa"/>
            <w:tcBorders>
              <w:top w:val="single" w:sz="4" w:space="0" w:color="auto"/>
              <w:left w:val="single" w:sz="4" w:space="0" w:color="auto"/>
              <w:bottom w:val="single" w:sz="4" w:space="0" w:color="auto"/>
              <w:right w:val="single" w:sz="4" w:space="0" w:color="auto"/>
            </w:tcBorders>
            <w:vAlign w:val="center"/>
          </w:tcPr>
          <w:p w14:paraId="45282DAB" w14:textId="0DF7796E" w:rsidR="00F14DFA" w:rsidRPr="000C25BA" w:rsidRDefault="000C25BA" w:rsidP="00AB4B51">
            <w:pPr>
              <w:jc w:val="both"/>
              <w:rPr>
                <w:lang w:val="lt-LT"/>
              </w:rPr>
            </w:pPr>
            <w:r w:rsidRPr="000C25BA">
              <w:rPr>
                <w:lang w:val="lt-LT"/>
              </w:rPr>
              <w:t>Ne mažiau IP66</w:t>
            </w:r>
          </w:p>
        </w:tc>
      </w:tr>
      <w:tr w:rsidR="00F14DFA" w:rsidRPr="00BD2705" w14:paraId="4B001D96" w14:textId="77777777" w:rsidTr="00E85CEF">
        <w:trPr>
          <w:trHeight w:val="510"/>
        </w:trPr>
        <w:tc>
          <w:tcPr>
            <w:tcW w:w="1134" w:type="dxa"/>
            <w:tcBorders>
              <w:top w:val="single" w:sz="4" w:space="0" w:color="auto"/>
              <w:left w:val="single" w:sz="4" w:space="0" w:color="auto"/>
              <w:bottom w:val="single" w:sz="4" w:space="0" w:color="auto"/>
              <w:right w:val="single" w:sz="4" w:space="0" w:color="auto"/>
            </w:tcBorders>
            <w:vAlign w:val="center"/>
          </w:tcPr>
          <w:p w14:paraId="35DD84F0" w14:textId="77777777" w:rsidR="00F14DFA" w:rsidRPr="000C25BA" w:rsidRDefault="000C25BA">
            <w:pPr>
              <w:jc w:val="center"/>
              <w:rPr>
                <w:color w:val="000000"/>
                <w:lang w:val="lt-LT"/>
              </w:rPr>
            </w:pPr>
            <w:r w:rsidRPr="000C25BA">
              <w:rPr>
                <w:color w:val="000000"/>
                <w:lang w:val="lt-LT"/>
              </w:rPr>
              <w:t>6</w:t>
            </w:r>
          </w:p>
        </w:tc>
        <w:tc>
          <w:tcPr>
            <w:tcW w:w="3686" w:type="dxa"/>
            <w:tcBorders>
              <w:top w:val="single" w:sz="4" w:space="0" w:color="auto"/>
              <w:left w:val="single" w:sz="4" w:space="0" w:color="auto"/>
              <w:bottom w:val="single" w:sz="4" w:space="0" w:color="auto"/>
              <w:right w:val="single" w:sz="4" w:space="0" w:color="auto"/>
            </w:tcBorders>
            <w:vAlign w:val="center"/>
          </w:tcPr>
          <w:p w14:paraId="0E41C016" w14:textId="4D0ABEF3" w:rsidR="00F14DFA" w:rsidRPr="000C25BA" w:rsidRDefault="009162E1" w:rsidP="00856204">
            <w:pPr>
              <w:rPr>
                <w:lang w:val="lt-LT"/>
              </w:rPr>
            </w:pPr>
            <w:r>
              <w:rPr>
                <w:lang w:val="lt-LT"/>
              </w:rPr>
              <w:t xml:space="preserve">Apsaugos(tvirtumo) </w:t>
            </w:r>
            <w:r w:rsidRPr="000C25BA">
              <w:rPr>
                <w:lang w:val="lt-LT"/>
              </w:rPr>
              <w:t>klasė</w:t>
            </w:r>
            <w:r>
              <w:rPr>
                <w:lang w:val="lt-LT"/>
              </w:rPr>
              <w:t xml:space="preserve"> nuo smūgių</w:t>
            </w:r>
          </w:p>
        </w:tc>
        <w:tc>
          <w:tcPr>
            <w:tcW w:w="6239" w:type="dxa"/>
            <w:tcBorders>
              <w:top w:val="single" w:sz="4" w:space="0" w:color="auto"/>
              <w:left w:val="single" w:sz="4" w:space="0" w:color="auto"/>
              <w:bottom w:val="single" w:sz="4" w:space="0" w:color="auto"/>
              <w:right w:val="single" w:sz="4" w:space="0" w:color="auto"/>
            </w:tcBorders>
            <w:vAlign w:val="center"/>
          </w:tcPr>
          <w:p w14:paraId="4741F3FA" w14:textId="77777777" w:rsidR="009E4469" w:rsidRDefault="009E4469" w:rsidP="009E4469">
            <w:pPr>
              <w:jc w:val="both"/>
              <w:rPr>
                <w:lang w:val="lt-LT"/>
              </w:rPr>
            </w:pPr>
            <w:r w:rsidRPr="000C25BA">
              <w:rPr>
                <w:lang w:val="lt-LT"/>
              </w:rPr>
              <w:t>Ne mažiau IK08</w:t>
            </w:r>
            <w:r>
              <w:rPr>
                <w:lang w:val="lt-LT"/>
              </w:rPr>
              <w:t xml:space="preserve"> (kai šviestuvo kabinimo aukštis &gt;</w:t>
            </w:r>
            <w:r w:rsidRPr="00583957">
              <w:rPr>
                <w:lang w:val="lt-LT"/>
              </w:rPr>
              <w:t xml:space="preserve"> 6 m</w:t>
            </w:r>
            <w:r>
              <w:rPr>
                <w:lang w:val="lt-LT"/>
              </w:rPr>
              <w:t>)</w:t>
            </w:r>
          </w:p>
          <w:p w14:paraId="0B72B7C1" w14:textId="47F619A0" w:rsidR="00F14DFA" w:rsidRPr="000C25BA" w:rsidRDefault="00F14DFA" w:rsidP="003D58FB">
            <w:pPr>
              <w:jc w:val="both"/>
              <w:rPr>
                <w:lang w:val="lt-LT"/>
              </w:rPr>
            </w:pPr>
          </w:p>
        </w:tc>
      </w:tr>
      <w:tr w:rsidR="00F14DFA" w:rsidRPr="000C25BA" w14:paraId="359E6BBC" w14:textId="77777777" w:rsidTr="00E85CEF">
        <w:trPr>
          <w:trHeight w:val="255"/>
        </w:trPr>
        <w:tc>
          <w:tcPr>
            <w:tcW w:w="1134" w:type="dxa"/>
            <w:tcBorders>
              <w:top w:val="single" w:sz="4" w:space="0" w:color="auto"/>
              <w:left w:val="single" w:sz="4" w:space="0" w:color="auto"/>
              <w:bottom w:val="single" w:sz="4" w:space="0" w:color="auto"/>
              <w:right w:val="single" w:sz="4" w:space="0" w:color="auto"/>
            </w:tcBorders>
            <w:vAlign w:val="center"/>
          </w:tcPr>
          <w:p w14:paraId="5E7BDF5A" w14:textId="77777777" w:rsidR="00F14DFA" w:rsidRPr="000C25BA" w:rsidRDefault="000C25BA">
            <w:pPr>
              <w:jc w:val="center"/>
              <w:rPr>
                <w:color w:val="000000"/>
                <w:lang w:val="lt-LT"/>
              </w:rPr>
            </w:pPr>
            <w:r w:rsidRPr="000C25BA">
              <w:rPr>
                <w:color w:val="000000"/>
                <w:lang w:val="lt-LT"/>
              </w:rPr>
              <w:t>7</w:t>
            </w:r>
          </w:p>
        </w:tc>
        <w:tc>
          <w:tcPr>
            <w:tcW w:w="3686" w:type="dxa"/>
            <w:tcBorders>
              <w:top w:val="single" w:sz="4" w:space="0" w:color="auto"/>
              <w:left w:val="single" w:sz="4" w:space="0" w:color="auto"/>
              <w:bottom w:val="single" w:sz="4" w:space="0" w:color="auto"/>
              <w:right w:val="single" w:sz="4" w:space="0" w:color="auto"/>
            </w:tcBorders>
            <w:vAlign w:val="center"/>
          </w:tcPr>
          <w:p w14:paraId="5134740F" w14:textId="77777777" w:rsidR="00F14DFA" w:rsidRPr="000C25BA" w:rsidRDefault="000C25BA" w:rsidP="00856204">
            <w:pPr>
              <w:rPr>
                <w:lang w:val="lt-LT"/>
              </w:rPr>
            </w:pPr>
            <w:r w:rsidRPr="000C25BA">
              <w:rPr>
                <w:lang w:val="lt-LT"/>
              </w:rPr>
              <w:t>Šviestuvo galios koeficientas</w:t>
            </w:r>
          </w:p>
        </w:tc>
        <w:tc>
          <w:tcPr>
            <w:tcW w:w="6239" w:type="dxa"/>
            <w:tcBorders>
              <w:top w:val="single" w:sz="4" w:space="0" w:color="auto"/>
              <w:left w:val="single" w:sz="4" w:space="0" w:color="auto"/>
              <w:bottom w:val="single" w:sz="4" w:space="0" w:color="auto"/>
              <w:right w:val="single" w:sz="4" w:space="0" w:color="auto"/>
            </w:tcBorders>
            <w:vAlign w:val="center"/>
          </w:tcPr>
          <w:p w14:paraId="645540A8" w14:textId="77777777" w:rsidR="00F14DFA" w:rsidRPr="000C25BA" w:rsidRDefault="000C25BA" w:rsidP="00AB4B51">
            <w:pPr>
              <w:jc w:val="both"/>
              <w:rPr>
                <w:lang w:val="lt-LT"/>
              </w:rPr>
            </w:pPr>
            <w:r w:rsidRPr="000C25BA">
              <w:rPr>
                <w:lang w:val="lt-LT"/>
              </w:rPr>
              <w:t>Ne mažiau 0,95,</w:t>
            </w:r>
          </w:p>
        </w:tc>
      </w:tr>
      <w:tr w:rsidR="00F14DFA" w:rsidRPr="000C25BA" w14:paraId="058DCD4E" w14:textId="77777777" w:rsidTr="00E85CEF">
        <w:trPr>
          <w:trHeight w:val="255"/>
        </w:trPr>
        <w:tc>
          <w:tcPr>
            <w:tcW w:w="1134" w:type="dxa"/>
            <w:tcBorders>
              <w:top w:val="single" w:sz="4" w:space="0" w:color="auto"/>
              <w:left w:val="single" w:sz="4" w:space="0" w:color="auto"/>
              <w:bottom w:val="single" w:sz="4" w:space="0" w:color="auto"/>
              <w:right w:val="single" w:sz="4" w:space="0" w:color="auto"/>
            </w:tcBorders>
            <w:vAlign w:val="center"/>
          </w:tcPr>
          <w:p w14:paraId="1997EB0F" w14:textId="77777777" w:rsidR="00F14DFA" w:rsidRPr="000C25BA" w:rsidRDefault="000C25BA">
            <w:pPr>
              <w:jc w:val="center"/>
              <w:rPr>
                <w:color w:val="000000"/>
                <w:lang w:val="lt-LT"/>
              </w:rPr>
            </w:pPr>
            <w:r w:rsidRPr="000C25BA">
              <w:rPr>
                <w:color w:val="000000"/>
                <w:lang w:val="lt-LT"/>
              </w:rPr>
              <w:t>8</w:t>
            </w:r>
          </w:p>
        </w:tc>
        <w:tc>
          <w:tcPr>
            <w:tcW w:w="3686" w:type="dxa"/>
            <w:tcBorders>
              <w:top w:val="single" w:sz="4" w:space="0" w:color="auto"/>
              <w:left w:val="single" w:sz="4" w:space="0" w:color="auto"/>
              <w:bottom w:val="single" w:sz="4" w:space="0" w:color="auto"/>
              <w:right w:val="single" w:sz="4" w:space="0" w:color="auto"/>
            </w:tcBorders>
            <w:vAlign w:val="center"/>
          </w:tcPr>
          <w:p w14:paraId="7421572B" w14:textId="77777777" w:rsidR="00F14DFA" w:rsidRPr="000C25BA" w:rsidRDefault="000C25BA" w:rsidP="00856204">
            <w:pPr>
              <w:rPr>
                <w:lang w:val="lt-LT"/>
              </w:rPr>
            </w:pPr>
            <w:r w:rsidRPr="000C25BA">
              <w:rPr>
                <w:lang w:val="lt-LT"/>
              </w:rPr>
              <w:t>Šviestuvo nominali galia, W</w:t>
            </w:r>
          </w:p>
        </w:tc>
        <w:tc>
          <w:tcPr>
            <w:tcW w:w="6239" w:type="dxa"/>
            <w:tcBorders>
              <w:top w:val="single" w:sz="4" w:space="0" w:color="auto"/>
              <w:left w:val="single" w:sz="4" w:space="0" w:color="auto"/>
              <w:bottom w:val="single" w:sz="4" w:space="0" w:color="auto"/>
              <w:right w:val="single" w:sz="4" w:space="0" w:color="auto"/>
            </w:tcBorders>
            <w:vAlign w:val="center"/>
          </w:tcPr>
          <w:p w14:paraId="3E19F9B8" w14:textId="77777777" w:rsidR="00F14DFA" w:rsidRPr="000C25BA" w:rsidRDefault="000C25BA" w:rsidP="00AB4B51">
            <w:pPr>
              <w:jc w:val="both"/>
              <w:rPr>
                <w:lang w:val="lt-LT"/>
              </w:rPr>
            </w:pPr>
            <w:r w:rsidRPr="000C25BA">
              <w:rPr>
                <w:lang w:val="lt-LT"/>
              </w:rPr>
              <w:t>Pagal projektuojamos gatvės parametrus</w:t>
            </w:r>
          </w:p>
        </w:tc>
      </w:tr>
      <w:tr w:rsidR="00F14DFA" w:rsidRPr="00BD2705" w14:paraId="29722334" w14:textId="77777777" w:rsidTr="00E85CEF">
        <w:trPr>
          <w:trHeight w:val="1786"/>
        </w:trPr>
        <w:tc>
          <w:tcPr>
            <w:tcW w:w="1134" w:type="dxa"/>
            <w:tcBorders>
              <w:top w:val="single" w:sz="4" w:space="0" w:color="auto"/>
              <w:left w:val="single" w:sz="4" w:space="0" w:color="auto"/>
              <w:bottom w:val="single" w:sz="4" w:space="0" w:color="auto"/>
              <w:right w:val="single" w:sz="4" w:space="0" w:color="auto"/>
            </w:tcBorders>
            <w:vAlign w:val="center"/>
          </w:tcPr>
          <w:p w14:paraId="2C09EB6D" w14:textId="77777777" w:rsidR="00F14DFA" w:rsidRPr="000C25BA" w:rsidRDefault="000C25BA">
            <w:pPr>
              <w:jc w:val="center"/>
              <w:rPr>
                <w:color w:val="000000"/>
                <w:lang w:val="lt-LT"/>
              </w:rPr>
            </w:pPr>
            <w:r w:rsidRPr="000C25BA">
              <w:rPr>
                <w:color w:val="000000"/>
                <w:lang w:val="lt-LT"/>
              </w:rPr>
              <w:lastRenderedPageBreak/>
              <w:t>9</w:t>
            </w:r>
          </w:p>
        </w:tc>
        <w:tc>
          <w:tcPr>
            <w:tcW w:w="3686" w:type="dxa"/>
            <w:tcBorders>
              <w:top w:val="single" w:sz="4" w:space="0" w:color="auto"/>
              <w:left w:val="single" w:sz="4" w:space="0" w:color="auto"/>
              <w:bottom w:val="single" w:sz="4" w:space="0" w:color="auto"/>
              <w:right w:val="single" w:sz="4" w:space="0" w:color="auto"/>
            </w:tcBorders>
            <w:vAlign w:val="center"/>
          </w:tcPr>
          <w:p w14:paraId="13997005" w14:textId="77777777" w:rsidR="00F14DFA" w:rsidRPr="000C25BA" w:rsidRDefault="000C25BA" w:rsidP="00856204">
            <w:pPr>
              <w:rPr>
                <w:lang w:val="lt-LT"/>
              </w:rPr>
            </w:pPr>
            <w:r w:rsidRPr="000C25BA">
              <w:rPr>
                <w:lang w:val="lt-LT"/>
              </w:rPr>
              <w:t>Korpusas</w:t>
            </w:r>
          </w:p>
        </w:tc>
        <w:tc>
          <w:tcPr>
            <w:tcW w:w="6239" w:type="dxa"/>
            <w:tcBorders>
              <w:top w:val="single" w:sz="4" w:space="0" w:color="auto"/>
              <w:left w:val="single" w:sz="4" w:space="0" w:color="auto"/>
              <w:bottom w:val="single" w:sz="4" w:space="0" w:color="auto"/>
              <w:right w:val="single" w:sz="4" w:space="0" w:color="auto"/>
            </w:tcBorders>
            <w:vAlign w:val="center"/>
          </w:tcPr>
          <w:p w14:paraId="0CFEBE70" w14:textId="77777777" w:rsidR="003D58FB" w:rsidRPr="00243EA8" w:rsidRDefault="003D58FB" w:rsidP="003D58FB">
            <w:pPr>
              <w:suppressAutoHyphens w:val="0"/>
              <w:autoSpaceDE w:val="0"/>
              <w:autoSpaceDN w:val="0"/>
              <w:adjustRightInd w:val="0"/>
              <w:jc w:val="both"/>
              <w:rPr>
                <w:lang w:val="lt-LT"/>
              </w:rPr>
            </w:pPr>
            <w:proofErr w:type="spellStart"/>
            <w:r w:rsidRPr="00243EA8">
              <w:rPr>
                <w:lang w:val="lt-LT"/>
              </w:rPr>
              <w:t>anoduoto</w:t>
            </w:r>
            <w:proofErr w:type="spellEnd"/>
            <w:r w:rsidRPr="00243EA8">
              <w:rPr>
                <w:lang w:val="lt-LT"/>
              </w:rPr>
              <w:t xml:space="preserve"> aliuminio lydinio, padengtas antikorozine danga, atsparus ultravioletiniam spinduliavimui, mechaniniam poveikiui, nusidėvėjimui bei trinčiai, aptakus, be briaunų ir kraštų. Konstrukcija modulin</w:t>
            </w:r>
            <w:r w:rsidRPr="00243EA8">
              <w:rPr>
                <w:rFonts w:hint="eastAsia"/>
                <w:lang w:val="lt-LT"/>
              </w:rPr>
              <w:t>ė</w:t>
            </w:r>
            <w:r w:rsidRPr="00243EA8">
              <w:rPr>
                <w:lang w:val="lt-LT"/>
              </w:rPr>
              <w:t xml:space="preserve"> (valdymo ir optikos dalys sumontuotos atskiruose moduliuose, atskirtuose sandaria fizine pertvara). Spalva šviesiai pilka (dažymas milteliniu būdu). </w:t>
            </w:r>
          </w:p>
          <w:p w14:paraId="006B24DF" w14:textId="6B8CA0B9" w:rsidR="00F14DFA" w:rsidRPr="000C25BA" w:rsidRDefault="00F14DFA" w:rsidP="00AB4B51">
            <w:pPr>
              <w:jc w:val="both"/>
              <w:rPr>
                <w:lang w:val="lt-LT"/>
              </w:rPr>
            </w:pPr>
          </w:p>
        </w:tc>
      </w:tr>
      <w:tr w:rsidR="00F14DFA" w:rsidRPr="00BD2705" w14:paraId="060CB0BB" w14:textId="77777777" w:rsidTr="00E85CEF">
        <w:trPr>
          <w:trHeight w:val="255"/>
        </w:trPr>
        <w:tc>
          <w:tcPr>
            <w:tcW w:w="1134" w:type="dxa"/>
            <w:tcBorders>
              <w:top w:val="single" w:sz="4" w:space="0" w:color="auto"/>
              <w:left w:val="single" w:sz="4" w:space="0" w:color="auto"/>
              <w:bottom w:val="single" w:sz="4" w:space="0" w:color="auto"/>
              <w:right w:val="single" w:sz="4" w:space="0" w:color="auto"/>
            </w:tcBorders>
            <w:vAlign w:val="center"/>
          </w:tcPr>
          <w:p w14:paraId="1ABD5178" w14:textId="77777777" w:rsidR="00F14DFA" w:rsidRPr="000C25BA" w:rsidRDefault="000C25BA">
            <w:pPr>
              <w:jc w:val="center"/>
              <w:rPr>
                <w:lang w:val="lt-LT"/>
              </w:rPr>
            </w:pPr>
            <w:r w:rsidRPr="000C25BA">
              <w:rPr>
                <w:lang w:val="lt-LT"/>
              </w:rPr>
              <w:t>10</w:t>
            </w:r>
          </w:p>
        </w:tc>
        <w:tc>
          <w:tcPr>
            <w:tcW w:w="3686" w:type="dxa"/>
            <w:tcBorders>
              <w:top w:val="single" w:sz="4" w:space="0" w:color="auto"/>
              <w:left w:val="single" w:sz="4" w:space="0" w:color="auto"/>
              <w:bottom w:val="single" w:sz="4" w:space="0" w:color="auto"/>
              <w:right w:val="single" w:sz="4" w:space="0" w:color="auto"/>
            </w:tcBorders>
            <w:vAlign w:val="center"/>
          </w:tcPr>
          <w:p w14:paraId="6BEB23D2" w14:textId="77777777" w:rsidR="00F14DFA" w:rsidRPr="000C25BA" w:rsidRDefault="000C25BA" w:rsidP="00856204">
            <w:pPr>
              <w:rPr>
                <w:lang w:val="lt-LT"/>
              </w:rPr>
            </w:pPr>
            <w:r w:rsidRPr="000C25BA">
              <w:rPr>
                <w:lang w:val="lt-LT"/>
              </w:rPr>
              <w:t>Vidutinė eksploatacijos trukmė, h</w:t>
            </w:r>
          </w:p>
        </w:tc>
        <w:tc>
          <w:tcPr>
            <w:tcW w:w="6239" w:type="dxa"/>
            <w:tcBorders>
              <w:top w:val="single" w:sz="4" w:space="0" w:color="auto"/>
              <w:left w:val="single" w:sz="4" w:space="0" w:color="auto"/>
              <w:bottom w:val="single" w:sz="4" w:space="0" w:color="auto"/>
              <w:right w:val="single" w:sz="4" w:space="0" w:color="auto"/>
            </w:tcBorders>
            <w:vAlign w:val="center"/>
          </w:tcPr>
          <w:p w14:paraId="36CA32D4" w14:textId="77777777" w:rsidR="00F14DFA" w:rsidRPr="000C25BA" w:rsidRDefault="000C25BA" w:rsidP="00AB4B51">
            <w:pPr>
              <w:jc w:val="both"/>
              <w:rPr>
                <w:lang w:val="lt-LT"/>
              </w:rPr>
            </w:pPr>
            <w:r w:rsidRPr="000C25BA">
              <w:rPr>
                <w:lang w:val="lt-LT"/>
              </w:rPr>
              <w:t>Ne mažiau 100000 h (L90B10, kai T</w:t>
            </w:r>
            <w:r w:rsidRPr="000C25BA">
              <w:rPr>
                <w:vertAlign w:val="subscript"/>
                <w:lang w:val="lt-LT"/>
              </w:rPr>
              <w:t>a</w:t>
            </w:r>
            <w:r w:rsidRPr="000C25BA">
              <w:rPr>
                <w:lang w:val="lt-LT"/>
              </w:rPr>
              <w:t>=25°C)</w:t>
            </w:r>
          </w:p>
        </w:tc>
      </w:tr>
      <w:tr w:rsidR="00F14DFA" w:rsidRPr="000C25BA" w14:paraId="702581D2" w14:textId="77777777" w:rsidTr="00E85CEF">
        <w:trPr>
          <w:trHeight w:val="255"/>
        </w:trPr>
        <w:tc>
          <w:tcPr>
            <w:tcW w:w="1134" w:type="dxa"/>
            <w:tcBorders>
              <w:top w:val="single" w:sz="4" w:space="0" w:color="auto"/>
              <w:left w:val="single" w:sz="4" w:space="0" w:color="auto"/>
              <w:bottom w:val="single" w:sz="4" w:space="0" w:color="auto"/>
              <w:right w:val="single" w:sz="4" w:space="0" w:color="auto"/>
            </w:tcBorders>
            <w:vAlign w:val="center"/>
          </w:tcPr>
          <w:p w14:paraId="2FE4B4E0" w14:textId="77777777" w:rsidR="00F14DFA" w:rsidRPr="000C25BA" w:rsidRDefault="000C25BA">
            <w:pPr>
              <w:jc w:val="center"/>
              <w:rPr>
                <w:color w:val="000000"/>
                <w:lang w:val="lt-LT"/>
              </w:rPr>
            </w:pPr>
            <w:r w:rsidRPr="000C25BA">
              <w:rPr>
                <w:color w:val="000000"/>
                <w:lang w:val="lt-LT"/>
              </w:rPr>
              <w:t>11</w:t>
            </w:r>
          </w:p>
        </w:tc>
        <w:tc>
          <w:tcPr>
            <w:tcW w:w="3686" w:type="dxa"/>
            <w:tcBorders>
              <w:top w:val="single" w:sz="4" w:space="0" w:color="auto"/>
              <w:left w:val="single" w:sz="4" w:space="0" w:color="auto"/>
              <w:bottom w:val="single" w:sz="4" w:space="0" w:color="auto"/>
              <w:right w:val="single" w:sz="4" w:space="0" w:color="auto"/>
            </w:tcBorders>
            <w:vAlign w:val="center"/>
          </w:tcPr>
          <w:p w14:paraId="73FBBF07" w14:textId="77777777" w:rsidR="00F14DFA" w:rsidRPr="000C25BA" w:rsidRDefault="000C25BA" w:rsidP="00856204">
            <w:pPr>
              <w:rPr>
                <w:lang w:val="lt-LT"/>
              </w:rPr>
            </w:pPr>
            <w:r w:rsidRPr="000C25BA">
              <w:rPr>
                <w:lang w:val="lt-LT"/>
              </w:rPr>
              <w:t xml:space="preserve">Viršįtampio apsauga </w:t>
            </w:r>
          </w:p>
        </w:tc>
        <w:tc>
          <w:tcPr>
            <w:tcW w:w="6239" w:type="dxa"/>
            <w:tcBorders>
              <w:top w:val="single" w:sz="4" w:space="0" w:color="auto"/>
              <w:left w:val="single" w:sz="4" w:space="0" w:color="auto"/>
              <w:bottom w:val="single" w:sz="4" w:space="0" w:color="auto"/>
              <w:right w:val="single" w:sz="4" w:space="0" w:color="auto"/>
            </w:tcBorders>
            <w:vAlign w:val="center"/>
          </w:tcPr>
          <w:p w14:paraId="1BDC5E97" w14:textId="1233DE0A" w:rsidR="00F14DFA" w:rsidRPr="000C25BA" w:rsidRDefault="000C25BA" w:rsidP="00AB4B51">
            <w:pPr>
              <w:jc w:val="both"/>
              <w:rPr>
                <w:lang w:val="lt-LT"/>
              </w:rPr>
            </w:pPr>
            <w:r w:rsidRPr="000C25BA">
              <w:rPr>
                <w:lang w:val="lt-LT"/>
              </w:rPr>
              <w:t>Ne mažiau 6</w:t>
            </w:r>
            <w:r w:rsidR="00CA7709">
              <w:rPr>
                <w:lang w:val="lt-LT"/>
              </w:rPr>
              <w:t xml:space="preserve"> </w:t>
            </w:r>
            <w:proofErr w:type="spellStart"/>
            <w:r w:rsidRPr="000C25BA">
              <w:rPr>
                <w:lang w:val="lt-LT"/>
              </w:rPr>
              <w:t>kV</w:t>
            </w:r>
            <w:proofErr w:type="spellEnd"/>
          </w:p>
        </w:tc>
      </w:tr>
      <w:tr w:rsidR="00F14DFA" w:rsidRPr="000C25BA" w14:paraId="23A655C6" w14:textId="77777777" w:rsidTr="00E85CEF">
        <w:trPr>
          <w:trHeight w:val="255"/>
        </w:trPr>
        <w:tc>
          <w:tcPr>
            <w:tcW w:w="1134" w:type="dxa"/>
            <w:tcBorders>
              <w:top w:val="single" w:sz="4" w:space="0" w:color="auto"/>
              <w:left w:val="single" w:sz="4" w:space="0" w:color="auto"/>
              <w:bottom w:val="single" w:sz="4" w:space="0" w:color="auto"/>
              <w:right w:val="single" w:sz="4" w:space="0" w:color="auto"/>
            </w:tcBorders>
            <w:vAlign w:val="center"/>
          </w:tcPr>
          <w:p w14:paraId="69F2539E" w14:textId="77777777" w:rsidR="00F14DFA" w:rsidRPr="000C25BA" w:rsidRDefault="000C25BA">
            <w:pPr>
              <w:jc w:val="center"/>
              <w:rPr>
                <w:color w:val="000000"/>
                <w:lang w:val="lt-LT"/>
              </w:rPr>
            </w:pPr>
            <w:r w:rsidRPr="000C25BA">
              <w:rPr>
                <w:color w:val="000000"/>
                <w:lang w:val="lt-LT"/>
              </w:rPr>
              <w:t>12</w:t>
            </w:r>
          </w:p>
        </w:tc>
        <w:tc>
          <w:tcPr>
            <w:tcW w:w="3686" w:type="dxa"/>
            <w:tcBorders>
              <w:top w:val="single" w:sz="4" w:space="0" w:color="auto"/>
              <w:left w:val="single" w:sz="4" w:space="0" w:color="auto"/>
              <w:bottom w:val="single" w:sz="4" w:space="0" w:color="auto"/>
              <w:right w:val="single" w:sz="4" w:space="0" w:color="auto"/>
            </w:tcBorders>
            <w:vAlign w:val="center"/>
          </w:tcPr>
          <w:p w14:paraId="107EB7D5" w14:textId="77777777" w:rsidR="00F14DFA" w:rsidRPr="000C25BA" w:rsidRDefault="000C25BA" w:rsidP="00856204">
            <w:pPr>
              <w:rPr>
                <w:lang w:val="lt-LT"/>
              </w:rPr>
            </w:pPr>
            <w:r w:rsidRPr="000C25BA">
              <w:rPr>
                <w:lang w:val="lt-LT"/>
              </w:rPr>
              <w:t xml:space="preserve">Elektrosaugos klasė </w:t>
            </w:r>
          </w:p>
        </w:tc>
        <w:tc>
          <w:tcPr>
            <w:tcW w:w="6239" w:type="dxa"/>
            <w:tcBorders>
              <w:top w:val="single" w:sz="4" w:space="0" w:color="auto"/>
              <w:left w:val="single" w:sz="4" w:space="0" w:color="auto"/>
              <w:bottom w:val="single" w:sz="4" w:space="0" w:color="auto"/>
              <w:right w:val="single" w:sz="4" w:space="0" w:color="auto"/>
            </w:tcBorders>
            <w:vAlign w:val="center"/>
          </w:tcPr>
          <w:p w14:paraId="685F1B47" w14:textId="5B5AAA68" w:rsidR="00F14DFA" w:rsidRPr="000C25BA" w:rsidRDefault="000C25BA" w:rsidP="00AB4B51">
            <w:pPr>
              <w:jc w:val="both"/>
              <w:rPr>
                <w:lang w:val="lt-LT"/>
              </w:rPr>
            </w:pPr>
            <w:r w:rsidRPr="000C25BA">
              <w:rPr>
                <w:lang w:val="lt-LT"/>
              </w:rPr>
              <w:t>II</w:t>
            </w:r>
          </w:p>
        </w:tc>
      </w:tr>
      <w:tr w:rsidR="00F14DFA" w:rsidRPr="000C25BA" w14:paraId="61D4B01F" w14:textId="77777777" w:rsidTr="00E85CEF">
        <w:trPr>
          <w:trHeight w:val="510"/>
        </w:trPr>
        <w:tc>
          <w:tcPr>
            <w:tcW w:w="1134" w:type="dxa"/>
            <w:tcBorders>
              <w:top w:val="single" w:sz="4" w:space="0" w:color="auto"/>
              <w:left w:val="single" w:sz="4" w:space="0" w:color="auto"/>
              <w:bottom w:val="single" w:sz="4" w:space="0" w:color="auto"/>
              <w:right w:val="single" w:sz="4" w:space="0" w:color="auto"/>
            </w:tcBorders>
            <w:vAlign w:val="center"/>
          </w:tcPr>
          <w:p w14:paraId="3F3564BF" w14:textId="77777777" w:rsidR="00F14DFA" w:rsidRPr="000C25BA" w:rsidRDefault="000C25BA">
            <w:pPr>
              <w:jc w:val="center"/>
              <w:rPr>
                <w:color w:val="000000"/>
                <w:lang w:val="lt-LT"/>
              </w:rPr>
            </w:pPr>
            <w:r w:rsidRPr="000C25BA">
              <w:rPr>
                <w:color w:val="000000"/>
                <w:lang w:val="lt-LT"/>
              </w:rPr>
              <w:t>13</w:t>
            </w:r>
          </w:p>
        </w:tc>
        <w:tc>
          <w:tcPr>
            <w:tcW w:w="3686" w:type="dxa"/>
            <w:tcBorders>
              <w:top w:val="single" w:sz="4" w:space="0" w:color="auto"/>
              <w:left w:val="single" w:sz="4" w:space="0" w:color="auto"/>
              <w:bottom w:val="single" w:sz="4" w:space="0" w:color="auto"/>
              <w:right w:val="single" w:sz="4" w:space="0" w:color="auto"/>
            </w:tcBorders>
            <w:vAlign w:val="center"/>
          </w:tcPr>
          <w:p w14:paraId="7E66C8BA" w14:textId="77777777" w:rsidR="00F14DFA" w:rsidRPr="000C25BA" w:rsidRDefault="000C25BA" w:rsidP="00856204">
            <w:pPr>
              <w:rPr>
                <w:lang w:val="lt-LT"/>
              </w:rPr>
            </w:pPr>
            <w:r w:rsidRPr="000C25BA">
              <w:rPr>
                <w:lang w:val="lt-LT"/>
              </w:rPr>
              <w:t>Šviesos koreliacinė temperatūra (spalvinė temperatūra CCT)</w:t>
            </w:r>
          </w:p>
        </w:tc>
        <w:tc>
          <w:tcPr>
            <w:tcW w:w="6239" w:type="dxa"/>
            <w:tcBorders>
              <w:top w:val="single" w:sz="4" w:space="0" w:color="auto"/>
              <w:left w:val="single" w:sz="4" w:space="0" w:color="auto"/>
              <w:bottom w:val="single" w:sz="4" w:space="0" w:color="auto"/>
              <w:right w:val="single" w:sz="4" w:space="0" w:color="auto"/>
            </w:tcBorders>
            <w:vAlign w:val="center"/>
          </w:tcPr>
          <w:p w14:paraId="482F8380" w14:textId="77777777" w:rsidR="00F14DFA" w:rsidRPr="000C25BA" w:rsidRDefault="000C25BA" w:rsidP="00AB4B51">
            <w:pPr>
              <w:jc w:val="both"/>
              <w:rPr>
                <w:lang w:val="lt-LT"/>
              </w:rPr>
            </w:pPr>
            <w:r w:rsidRPr="000C25BA">
              <w:rPr>
                <w:lang w:val="lt-LT"/>
              </w:rPr>
              <w:t>5700 K±10 %</w:t>
            </w:r>
          </w:p>
        </w:tc>
      </w:tr>
      <w:tr w:rsidR="00F14DFA" w:rsidRPr="000C25BA" w14:paraId="1622D862" w14:textId="77777777" w:rsidTr="00E85CEF">
        <w:trPr>
          <w:trHeight w:val="323"/>
        </w:trPr>
        <w:tc>
          <w:tcPr>
            <w:tcW w:w="1134" w:type="dxa"/>
            <w:tcBorders>
              <w:top w:val="single" w:sz="4" w:space="0" w:color="auto"/>
              <w:left w:val="single" w:sz="4" w:space="0" w:color="auto"/>
              <w:bottom w:val="single" w:sz="4" w:space="0" w:color="auto"/>
              <w:right w:val="single" w:sz="4" w:space="0" w:color="auto"/>
            </w:tcBorders>
            <w:vAlign w:val="center"/>
          </w:tcPr>
          <w:p w14:paraId="3775814F" w14:textId="77777777" w:rsidR="00F14DFA" w:rsidRPr="000C25BA" w:rsidRDefault="000C25BA">
            <w:pPr>
              <w:jc w:val="center"/>
              <w:rPr>
                <w:lang w:val="lt-LT"/>
              </w:rPr>
            </w:pPr>
            <w:r w:rsidRPr="000C25BA">
              <w:rPr>
                <w:lang w:val="lt-LT"/>
              </w:rPr>
              <w:t>14</w:t>
            </w:r>
          </w:p>
        </w:tc>
        <w:tc>
          <w:tcPr>
            <w:tcW w:w="3686" w:type="dxa"/>
            <w:tcBorders>
              <w:top w:val="single" w:sz="4" w:space="0" w:color="auto"/>
              <w:left w:val="single" w:sz="4" w:space="0" w:color="auto"/>
              <w:bottom w:val="single" w:sz="4" w:space="0" w:color="auto"/>
              <w:right w:val="single" w:sz="4" w:space="0" w:color="auto"/>
            </w:tcBorders>
            <w:vAlign w:val="center"/>
          </w:tcPr>
          <w:p w14:paraId="31EE8AB1" w14:textId="77777777" w:rsidR="00F14DFA" w:rsidRPr="000C25BA" w:rsidRDefault="000C25BA" w:rsidP="00856204">
            <w:pPr>
              <w:rPr>
                <w:lang w:val="lt-LT"/>
              </w:rPr>
            </w:pPr>
            <w:r w:rsidRPr="000C25BA">
              <w:rPr>
                <w:lang w:val="lt-LT"/>
              </w:rPr>
              <w:t>Šviesos šaltinio spalvų atkūrimo indeksas</w:t>
            </w:r>
          </w:p>
        </w:tc>
        <w:tc>
          <w:tcPr>
            <w:tcW w:w="6239" w:type="dxa"/>
            <w:tcBorders>
              <w:top w:val="single" w:sz="4" w:space="0" w:color="auto"/>
              <w:left w:val="single" w:sz="4" w:space="0" w:color="auto"/>
              <w:bottom w:val="single" w:sz="4" w:space="0" w:color="auto"/>
              <w:right w:val="single" w:sz="4" w:space="0" w:color="auto"/>
            </w:tcBorders>
            <w:vAlign w:val="center"/>
          </w:tcPr>
          <w:p w14:paraId="274B7DB9" w14:textId="77777777" w:rsidR="00F14DFA" w:rsidRPr="000C25BA" w:rsidRDefault="000C25BA" w:rsidP="00AB4B51">
            <w:pPr>
              <w:jc w:val="both"/>
              <w:rPr>
                <w:lang w:val="lt-LT"/>
              </w:rPr>
            </w:pPr>
            <w:r w:rsidRPr="000C25BA">
              <w:rPr>
                <w:lang w:val="lt-LT"/>
              </w:rPr>
              <w:t>Ne mažiau kaip 70 (CRI ≥ 70)</w:t>
            </w:r>
          </w:p>
        </w:tc>
      </w:tr>
      <w:tr w:rsidR="0071110E" w:rsidRPr="00BD2705" w14:paraId="69AE1BE5" w14:textId="77777777" w:rsidTr="00E85CEF">
        <w:trPr>
          <w:trHeight w:val="1276"/>
        </w:trPr>
        <w:tc>
          <w:tcPr>
            <w:tcW w:w="1134" w:type="dxa"/>
            <w:tcBorders>
              <w:top w:val="single" w:sz="4" w:space="0" w:color="auto"/>
              <w:left w:val="single" w:sz="4" w:space="0" w:color="auto"/>
              <w:bottom w:val="single" w:sz="4" w:space="0" w:color="auto"/>
              <w:right w:val="single" w:sz="4" w:space="0" w:color="auto"/>
            </w:tcBorders>
            <w:vAlign w:val="center"/>
          </w:tcPr>
          <w:p w14:paraId="51D3E797" w14:textId="77777777" w:rsidR="00F14DFA" w:rsidRPr="0071110E" w:rsidRDefault="000C25BA">
            <w:pPr>
              <w:jc w:val="center"/>
              <w:rPr>
                <w:lang w:val="lt-LT"/>
              </w:rPr>
            </w:pPr>
            <w:r w:rsidRPr="0071110E">
              <w:rPr>
                <w:lang w:val="lt-LT"/>
              </w:rPr>
              <w:t>15</w:t>
            </w:r>
          </w:p>
        </w:tc>
        <w:tc>
          <w:tcPr>
            <w:tcW w:w="3686" w:type="dxa"/>
            <w:tcBorders>
              <w:top w:val="single" w:sz="4" w:space="0" w:color="auto"/>
              <w:left w:val="single" w:sz="4" w:space="0" w:color="auto"/>
              <w:bottom w:val="single" w:sz="4" w:space="0" w:color="auto"/>
              <w:right w:val="single" w:sz="4" w:space="0" w:color="auto"/>
            </w:tcBorders>
            <w:vAlign w:val="center"/>
          </w:tcPr>
          <w:p w14:paraId="49686A57" w14:textId="77777777" w:rsidR="00F14DFA" w:rsidRPr="0071110E" w:rsidRDefault="000C25BA" w:rsidP="00856204">
            <w:pPr>
              <w:rPr>
                <w:lang w:val="lt-LT"/>
              </w:rPr>
            </w:pPr>
            <w:r w:rsidRPr="0071110E">
              <w:rPr>
                <w:lang w:val="lt-LT"/>
              </w:rPr>
              <w:t xml:space="preserve">Šviestuvo </w:t>
            </w:r>
            <w:proofErr w:type="spellStart"/>
            <w:r w:rsidRPr="0071110E">
              <w:rPr>
                <w:lang w:val="lt-LT"/>
              </w:rPr>
              <w:t>fotometriniai</w:t>
            </w:r>
            <w:proofErr w:type="spellEnd"/>
            <w:r w:rsidRPr="0071110E">
              <w:rPr>
                <w:lang w:val="lt-LT"/>
              </w:rPr>
              <w:t xml:space="preserve"> duomenys</w:t>
            </w:r>
          </w:p>
        </w:tc>
        <w:tc>
          <w:tcPr>
            <w:tcW w:w="6239" w:type="dxa"/>
            <w:tcBorders>
              <w:top w:val="single" w:sz="4" w:space="0" w:color="auto"/>
              <w:left w:val="single" w:sz="4" w:space="0" w:color="auto"/>
              <w:bottom w:val="single" w:sz="4" w:space="0" w:color="auto"/>
              <w:right w:val="single" w:sz="4" w:space="0" w:color="auto"/>
            </w:tcBorders>
            <w:vAlign w:val="center"/>
          </w:tcPr>
          <w:p w14:paraId="45C46751" w14:textId="77777777" w:rsidR="00F14DFA" w:rsidRPr="0071110E" w:rsidRDefault="000C25BA" w:rsidP="00AB4B51">
            <w:pPr>
              <w:jc w:val="both"/>
              <w:rPr>
                <w:lang w:val="lt-LT"/>
              </w:rPr>
            </w:pPr>
            <w:proofErr w:type="spellStart"/>
            <w:r w:rsidRPr="0071110E">
              <w:rPr>
                <w:lang w:val="lt-LT"/>
              </w:rPr>
              <w:t>Fotometriniai</w:t>
            </w:r>
            <w:proofErr w:type="spellEnd"/>
            <w:r w:rsidRPr="0071110E">
              <w:rPr>
                <w:lang w:val="lt-LT"/>
              </w:rPr>
              <w:t xml:space="preserve"> šviestuvo duomenys turi būti parinkti </w:t>
            </w:r>
            <w:proofErr w:type="spellStart"/>
            <w:r w:rsidRPr="0071110E">
              <w:rPr>
                <w:lang w:val="lt-LT"/>
              </w:rPr>
              <w:t>DIALux</w:t>
            </w:r>
            <w:proofErr w:type="spellEnd"/>
            <w:r w:rsidRPr="0071110E">
              <w:rPr>
                <w:lang w:val="lt-LT"/>
              </w:rPr>
              <w:t xml:space="preserve">, </w:t>
            </w:r>
            <w:proofErr w:type="spellStart"/>
            <w:r w:rsidRPr="0071110E">
              <w:rPr>
                <w:lang w:val="lt-LT"/>
              </w:rPr>
              <w:t>DIALux</w:t>
            </w:r>
            <w:proofErr w:type="spellEnd"/>
            <w:r w:rsidRPr="0071110E">
              <w:rPr>
                <w:lang w:val="lt-LT"/>
              </w:rPr>
              <w:t xml:space="preserve"> </w:t>
            </w:r>
            <w:proofErr w:type="spellStart"/>
            <w:r w:rsidRPr="0071110E">
              <w:rPr>
                <w:lang w:val="lt-LT"/>
              </w:rPr>
              <w:t>evo</w:t>
            </w:r>
            <w:proofErr w:type="spellEnd"/>
            <w:r w:rsidRPr="0071110E">
              <w:rPr>
                <w:lang w:val="lt-LT"/>
              </w:rPr>
              <w:t xml:space="preserve"> ar kitomis apšvietimo projektavimo skaičiavimo programomis.</w:t>
            </w:r>
          </w:p>
          <w:p w14:paraId="42147DEC" w14:textId="77777777" w:rsidR="00F14DFA" w:rsidRDefault="000C25BA" w:rsidP="00AB4B51">
            <w:pPr>
              <w:jc w:val="both"/>
              <w:rPr>
                <w:lang w:val="lt-LT"/>
              </w:rPr>
            </w:pPr>
            <w:r w:rsidRPr="0071110E">
              <w:rPr>
                <w:lang w:val="lt-LT"/>
              </w:rPr>
              <w:t>Pateikiama:</w:t>
            </w:r>
            <w:r w:rsidR="00103BAE" w:rsidRPr="0071110E">
              <w:rPr>
                <w:lang w:val="lt-LT"/>
              </w:rPr>
              <w:t xml:space="preserve"> </w:t>
            </w:r>
            <w:r w:rsidRPr="0071110E">
              <w:rPr>
                <w:lang w:val="lt-LT"/>
              </w:rPr>
              <w:t>pėsčiųjų perėjų parinkto šviestuvo asimetrinės optikos (</w:t>
            </w:r>
            <w:proofErr w:type="spellStart"/>
            <w:r w:rsidRPr="0071110E">
              <w:rPr>
                <w:lang w:val="lt-LT"/>
              </w:rPr>
              <w:t>fotometrinė</w:t>
            </w:r>
            <w:proofErr w:type="spellEnd"/>
            <w:r w:rsidRPr="0071110E">
              <w:rPr>
                <w:lang w:val="lt-LT"/>
              </w:rPr>
              <w:t>) intensyvumo diagrama</w:t>
            </w:r>
          </w:p>
          <w:p w14:paraId="4ADBB4A6" w14:textId="272F9376" w:rsidR="00692AE0" w:rsidRPr="0071110E" w:rsidRDefault="00692AE0" w:rsidP="00AB4B51">
            <w:pPr>
              <w:jc w:val="both"/>
              <w:rPr>
                <w:lang w:val="lt-LT"/>
              </w:rPr>
            </w:pPr>
            <w:r>
              <w:rPr>
                <w:lang w:val="lt-LT"/>
              </w:rPr>
              <w:t xml:space="preserve">Pateikiami apskaičiuoti ir vizualizuoti gatvių, lauko zonų apšviestumo skaičiavimai su parinktų šviestuvų </w:t>
            </w:r>
            <w:proofErr w:type="spellStart"/>
            <w:r w:rsidRPr="0071110E">
              <w:rPr>
                <w:lang w:val="lt-LT"/>
              </w:rPr>
              <w:t>fotometriniai</w:t>
            </w:r>
            <w:r>
              <w:rPr>
                <w:lang w:val="lt-LT"/>
              </w:rPr>
              <w:t>s</w:t>
            </w:r>
            <w:proofErr w:type="spellEnd"/>
            <w:r w:rsidRPr="0071110E">
              <w:rPr>
                <w:lang w:val="lt-LT"/>
              </w:rPr>
              <w:t xml:space="preserve"> </w:t>
            </w:r>
            <w:r>
              <w:rPr>
                <w:lang w:val="lt-LT"/>
              </w:rPr>
              <w:t xml:space="preserve">parametrais </w:t>
            </w:r>
            <w:proofErr w:type="spellStart"/>
            <w:r w:rsidRPr="001E5361">
              <w:rPr>
                <w:sz w:val="24"/>
                <w:szCs w:val="24"/>
                <w:lang w:val="lt-LT"/>
              </w:rPr>
              <w:t>DIALux</w:t>
            </w:r>
            <w:proofErr w:type="spellEnd"/>
            <w:r w:rsidRPr="001E5361">
              <w:rPr>
                <w:sz w:val="24"/>
                <w:szCs w:val="24"/>
                <w:lang w:val="lt-LT"/>
              </w:rPr>
              <w:t xml:space="preserve"> </w:t>
            </w:r>
            <w:proofErr w:type="spellStart"/>
            <w:r w:rsidRPr="001E5361">
              <w:rPr>
                <w:sz w:val="24"/>
                <w:szCs w:val="24"/>
                <w:lang w:val="lt-LT"/>
              </w:rPr>
              <w:t>evo</w:t>
            </w:r>
            <w:proofErr w:type="spellEnd"/>
            <w:r w:rsidRPr="001E5361">
              <w:rPr>
                <w:sz w:val="24"/>
                <w:szCs w:val="24"/>
                <w:lang w:val="lt-LT"/>
              </w:rPr>
              <w:t xml:space="preserve"> skaičiavimo programos </w:t>
            </w:r>
            <w:r w:rsidRPr="00A650DC">
              <w:rPr>
                <w:sz w:val="24"/>
                <w:szCs w:val="24"/>
                <w:lang w:val="lt-LT"/>
              </w:rPr>
              <w:t>duomenų bazės projekto failu.</w:t>
            </w:r>
          </w:p>
        </w:tc>
      </w:tr>
      <w:tr w:rsidR="00F14DFA" w:rsidRPr="00BD2705" w14:paraId="7DE290D5" w14:textId="77777777" w:rsidTr="00E85CEF">
        <w:trPr>
          <w:trHeight w:val="255"/>
        </w:trPr>
        <w:tc>
          <w:tcPr>
            <w:tcW w:w="1134" w:type="dxa"/>
            <w:tcBorders>
              <w:top w:val="single" w:sz="4" w:space="0" w:color="auto"/>
              <w:left w:val="single" w:sz="4" w:space="0" w:color="auto"/>
              <w:bottom w:val="single" w:sz="4" w:space="0" w:color="auto"/>
              <w:right w:val="single" w:sz="4" w:space="0" w:color="auto"/>
            </w:tcBorders>
            <w:vAlign w:val="center"/>
          </w:tcPr>
          <w:p w14:paraId="577106FE" w14:textId="77777777" w:rsidR="00F14DFA" w:rsidRPr="000C25BA" w:rsidRDefault="000C25BA">
            <w:pPr>
              <w:jc w:val="center"/>
              <w:rPr>
                <w:lang w:val="lt-LT"/>
              </w:rPr>
            </w:pPr>
            <w:r w:rsidRPr="000C25BA">
              <w:rPr>
                <w:color w:val="000000"/>
                <w:lang w:val="lt-LT"/>
              </w:rPr>
              <w:t>16</w:t>
            </w:r>
          </w:p>
        </w:tc>
        <w:tc>
          <w:tcPr>
            <w:tcW w:w="3686" w:type="dxa"/>
            <w:tcBorders>
              <w:top w:val="single" w:sz="4" w:space="0" w:color="auto"/>
              <w:left w:val="single" w:sz="4" w:space="0" w:color="auto"/>
              <w:bottom w:val="single" w:sz="4" w:space="0" w:color="auto"/>
              <w:right w:val="single" w:sz="4" w:space="0" w:color="auto"/>
            </w:tcBorders>
            <w:vAlign w:val="center"/>
          </w:tcPr>
          <w:p w14:paraId="26262035" w14:textId="77777777" w:rsidR="00F14DFA" w:rsidRPr="000C25BA" w:rsidRDefault="000C25BA" w:rsidP="00856204">
            <w:pPr>
              <w:rPr>
                <w:lang w:val="lt-LT"/>
              </w:rPr>
            </w:pPr>
            <w:r w:rsidRPr="000C25BA">
              <w:rPr>
                <w:lang w:val="lt-LT"/>
              </w:rPr>
              <w:t>Montavimas</w:t>
            </w:r>
          </w:p>
        </w:tc>
        <w:tc>
          <w:tcPr>
            <w:tcW w:w="6239" w:type="dxa"/>
            <w:tcBorders>
              <w:top w:val="single" w:sz="4" w:space="0" w:color="auto"/>
              <w:left w:val="single" w:sz="4" w:space="0" w:color="auto"/>
              <w:bottom w:val="single" w:sz="4" w:space="0" w:color="auto"/>
              <w:right w:val="single" w:sz="4" w:space="0" w:color="auto"/>
            </w:tcBorders>
            <w:vAlign w:val="center"/>
          </w:tcPr>
          <w:p w14:paraId="1FAE543E" w14:textId="57D7F08B" w:rsidR="00F14DFA" w:rsidRPr="000C25BA" w:rsidRDefault="000C25BA" w:rsidP="00AB4B51">
            <w:pPr>
              <w:jc w:val="both"/>
              <w:rPr>
                <w:lang w:val="lt-LT"/>
              </w:rPr>
            </w:pPr>
            <w:r w:rsidRPr="000C25BA">
              <w:rPr>
                <w:lang w:val="lt-LT"/>
              </w:rPr>
              <w:t>Montuojamas tiesiai ant atramos arba šviestuvo gembės</w:t>
            </w:r>
          </w:p>
        </w:tc>
      </w:tr>
      <w:tr w:rsidR="00F14DFA" w:rsidRPr="00BD2705" w14:paraId="68F7E3A1" w14:textId="77777777" w:rsidTr="00E85CEF">
        <w:trPr>
          <w:trHeight w:val="1020"/>
        </w:trPr>
        <w:tc>
          <w:tcPr>
            <w:tcW w:w="1134" w:type="dxa"/>
            <w:tcBorders>
              <w:top w:val="single" w:sz="4" w:space="0" w:color="auto"/>
              <w:left w:val="single" w:sz="4" w:space="0" w:color="auto"/>
              <w:bottom w:val="single" w:sz="4" w:space="0" w:color="auto"/>
              <w:right w:val="single" w:sz="4" w:space="0" w:color="auto"/>
            </w:tcBorders>
            <w:vAlign w:val="center"/>
          </w:tcPr>
          <w:p w14:paraId="77DB3210" w14:textId="77777777" w:rsidR="00F14DFA" w:rsidRPr="000C25BA" w:rsidRDefault="000C25BA">
            <w:pPr>
              <w:jc w:val="center"/>
              <w:rPr>
                <w:color w:val="000000"/>
                <w:lang w:val="lt-LT"/>
              </w:rPr>
            </w:pPr>
            <w:r w:rsidRPr="000C25BA">
              <w:rPr>
                <w:color w:val="000000"/>
                <w:lang w:val="lt-LT"/>
              </w:rPr>
              <w:t>17</w:t>
            </w:r>
          </w:p>
        </w:tc>
        <w:tc>
          <w:tcPr>
            <w:tcW w:w="3686" w:type="dxa"/>
            <w:tcBorders>
              <w:top w:val="single" w:sz="4" w:space="0" w:color="auto"/>
              <w:left w:val="single" w:sz="4" w:space="0" w:color="auto"/>
              <w:bottom w:val="single" w:sz="4" w:space="0" w:color="auto"/>
              <w:right w:val="single" w:sz="4" w:space="0" w:color="auto"/>
            </w:tcBorders>
            <w:vAlign w:val="center"/>
          </w:tcPr>
          <w:p w14:paraId="2F1C853A" w14:textId="77777777" w:rsidR="00F14DFA" w:rsidRPr="000C25BA" w:rsidRDefault="000C25BA" w:rsidP="00856204">
            <w:pPr>
              <w:rPr>
                <w:lang w:val="lt-LT"/>
              </w:rPr>
            </w:pPr>
            <w:r w:rsidRPr="000C25BA">
              <w:rPr>
                <w:lang w:val="lt-LT"/>
              </w:rPr>
              <w:t>Šviestuvų valdymas</w:t>
            </w:r>
          </w:p>
        </w:tc>
        <w:tc>
          <w:tcPr>
            <w:tcW w:w="6239" w:type="dxa"/>
            <w:tcBorders>
              <w:top w:val="single" w:sz="4" w:space="0" w:color="auto"/>
              <w:left w:val="single" w:sz="4" w:space="0" w:color="auto"/>
              <w:bottom w:val="single" w:sz="4" w:space="0" w:color="auto"/>
              <w:right w:val="single" w:sz="4" w:space="0" w:color="auto"/>
            </w:tcBorders>
            <w:vAlign w:val="center"/>
          </w:tcPr>
          <w:p w14:paraId="742FCDD2" w14:textId="63BE5222" w:rsidR="00F14DFA" w:rsidRPr="000C25BA" w:rsidRDefault="00692AE0" w:rsidP="00AB4B51">
            <w:pPr>
              <w:jc w:val="both"/>
              <w:rPr>
                <w:lang w:val="lt-LT"/>
              </w:rPr>
            </w:pPr>
            <w:r w:rsidRPr="000C25BA">
              <w:rPr>
                <w:lang w:val="lt-LT"/>
              </w:rPr>
              <w:t>Automatinis šviesos srauto ir galios mažinimas nakties metu.</w:t>
            </w:r>
            <w:r>
              <w:rPr>
                <w:lang w:val="lt-LT"/>
              </w:rPr>
              <w:t xml:space="preserve"> </w:t>
            </w:r>
            <w:r w:rsidRPr="000C25BA">
              <w:rPr>
                <w:lang w:val="lt-LT"/>
              </w:rPr>
              <w:t xml:space="preserve">DALI sąsaja. Šviestuvas turi turėti NEMA 7 </w:t>
            </w:r>
            <w:proofErr w:type="spellStart"/>
            <w:r w:rsidRPr="000C25BA">
              <w:rPr>
                <w:lang w:val="lt-LT"/>
              </w:rPr>
              <w:t>pin</w:t>
            </w:r>
            <w:proofErr w:type="spellEnd"/>
            <w:r w:rsidRPr="000C25BA">
              <w:rPr>
                <w:lang w:val="lt-LT"/>
              </w:rPr>
              <w:t xml:space="preserve"> arba ZHAGA jungtį</w:t>
            </w:r>
            <w:r>
              <w:rPr>
                <w:lang w:val="lt-LT"/>
              </w:rPr>
              <w:t xml:space="preserve"> korpuso viršuje </w:t>
            </w:r>
            <w:r w:rsidRPr="000C25BA">
              <w:rPr>
                <w:lang w:val="lt-LT"/>
              </w:rPr>
              <w:t>(</w:t>
            </w:r>
            <w:proofErr w:type="spellStart"/>
            <w:r w:rsidRPr="000C25BA">
              <w:rPr>
                <w:lang w:val="lt-LT"/>
              </w:rPr>
              <w:t>nema</w:t>
            </w:r>
            <w:proofErr w:type="spellEnd"/>
            <w:r w:rsidRPr="000C25BA">
              <w:rPr>
                <w:lang w:val="lt-LT"/>
              </w:rPr>
              <w:t xml:space="preserve"> 7 </w:t>
            </w:r>
            <w:proofErr w:type="spellStart"/>
            <w:r w:rsidRPr="000C25BA">
              <w:rPr>
                <w:lang w:val="lt-LT"/>
              </w:rPr>
              <w:t>pin</w:t>
            </w:r>
            <w:proofErr w:type="spellEnd"/>
            <w:r w:rsidRPr="000C25BA">
              <w:rPr>
                <w:lang w:val="lt-LT"/>
              </w:rPr>
              <w:t xml:space="preserve"> </w:t>
            </w:r>
            <w:proofErr w:type="spellStart"/>
            <w:r w:rsidRPr="000C25BA">
              <w:rPr>
                <w:lang w:val="lt-LT"/>
              </w:rPr>
              <w:t>or</w:t>
            </w:r>
            <w:proofErr w:type="spellEnd"/>
            <w:r w:rsidRPr="000C25BA">
              <w:rPr>
                <w:lang w:val="lt-LT"/>
              </w:rPr>
              <w:t xml:space="preserve"> ZHAGA </w:t>
            </w:r>
            <w:proofErr w:type="spellStart"/>
            <w:r w:rsidRPr="000C25BA">
              <w:rPr>
                <w:lang w:val="lt-LT"/>
              </w:rPr>
              <w:t>socket</w:t>
            </w:r>
            <w:proofErr w:type="spellEnd"/>
            <w:r w:rsidRPr="000C25BA">
              <w:rPr>
                <w:lang w:val="lt-LT"/>
              </w:rPr>
              <w:t>)</w:t>
            </w:r>
            <w:r>
              <w:rPr>
                <w:lang w:val="lt-LT"/>
              </w:rPr>
              <w:t xml:space="preserve"> apsaugotą (IP66)</w:t>
            </w:r>
            <w:r w:rsidRPr="000C25BA">
              <w:rPr>
                <w:lang w:val="lt-LT"/>
              </w:rPr>
              <w:t xml:space="preserve">, šviestuvas turi veikti be NEMA 7 </w:t>
            </w:r>
            <w:proofErr w:type="spellStart"/>
            <w:r w:rsidRPr="000C25BA">
              <w:rPr>
                <w:lang w:val="lt-LT"/>
              </w:rPr>
              <w:t>pin</w:t>
            </w:r>
            <w:proofErr w:type="spellEnd"/>
            <w:r w:rsidRPr="000C25BA">
              <w:rPr>
                <w:lang w:val="lt-LT"/>
              </w:rPr>
              <w:t xml:space="preserve"> arba ZHAGA valdiklio</w:t>
            </w:r>
            <w:r>
              <w:rPr>
                <w:lang w:val="lt-LT"/>
              </w:rPr>
              <w:t xml:space="preserve"> </w:t>
            </w:r>
            <w:r w:rsidRPr="000C25BA">
              <w:rPr>
                <w:lang w:val="lt-LT"/>
              </w:rPr>
              <w:t xml:space="preserve">(NEMA 7 </w:t>
            </w:r>
            <w:proofErr w:type="spellStart"/>
            <w:r w:rsidRPr="000C25BA">
              <w:rPr>
                <w:lang w:val="lt-LT"/>
              </w:rPr>
              <w:t>pin</w:t>
            </w:r>
            <w:proofErr w:type="spellEnd"/>
            <w:r w:rsidRPr="000C25BA">
              <w:rPr>
                <w:lang w:val="lt-LT"/>
              </w:rPr>
              <w:t xml:space="preserve"> </w:t>
            </w:r>
            <w:proofErr w:type="spellStart"/>
            <w:r w:rsidRPr="000C25BA">
              <w:rPr>
                <w:lang w:val="lt-LT"/>
              </w:rPr>
              <w:t>or</w:t>
            </w:r>
            <w:proofErr w:type="spellEnd"/>
            <w:r w:rsidRPr="000C25BA">
              <w:rPr>
                <w:lang w:val="lt-LT"/>
              </w:rPr>
              <w:t xml:space="preserve"> ZHAGA </w:t>
            </w:r>
            <w:proofErr w:type="spellStart"/>
            <w:r w:rsidRPr="000C25BA">
              <w:rPr>
                <w:lang w:val="lt-LT"/>
              </w:rPr>
              <w:t>controller</w:t>
            </w:r>
            <w:proofErr w:type="spellEnd"/>
            <w:r w:rsidRPr="000C25BA">
              <w:rPr>
                <w:lang w:val="lt-LT"/>
              </w:rPr>
              <w:t>)</w:t>
            </w:r>
          </w:p>
        </w:tc>
      </w:tr>
      <w:tr w:rsidR="00F14DFA" w:rsidRPr="00BD2705" w14:paraId="100725B6" w14:textId="77777777" w:rsidTr="00E85CEF">
        <w:trPr>
          <w:trHeight w:val="510"/>
        </w:trPr>
        <w:tc>
          <w:tcPr>
            <w:tcW w:w="1134" w:type="dxa"/>
            <w:tcBorders>
              <w:top w:val="single" w:sz="4" w:space="0" w:color="auto"/>
              <w:left w:val="single" w:sz="4" w:space="0" w:color="auto"/>
              <w:bottom w:val="single" w:sz="4" w:space="0" w:color="auto"/>
              <w:right w:val="single" w:sz="4" w:space="0" w:color="auto"/>
            </w:tcBorders>
            <w:vAlign w:val="center"/>
          </w:tcPr>
          <w:p w14:paraId="08E47886" w14:textId="77777777" w:rsidR="00F14DFA" w:rsidRPr="000C25BA" w:rsidRDefault="000C25BA">
            <w:pPr>
              <w:jc w:val="center"/>
              <w:rPr>
                <w:lang w:val="lt-LT"/>
              </w:rPr>
            </w:pPr>
            <w:r w:rsidRPr="000C25BA">
              <w:rPr>
                <w:lang w:val="lt-LT"/>
              </w:rPr>
              <w:t>18</w:t>
            </w:r>
          </w:p>
        </w:tc>
        <w:tc>
          <w:tcPr>
            <w:tcW w:w="3686" w:type="dxa"/>
            <w:tcBorders>
              <w:top w:val="single" w:sz="4" w:space="0" w:color="auto"/>
              <w:left w:val="single" w:sz="4" w:space="0" w:color="auto"/>
              <w:bottom w:val="single" w:sz="4" w:space="0" w:color="auto"/>
              <w:right w:val="single" w:sz="4" w:space="0" w:color="auto"/>
            </w:tcBorders>
            <w:vAlign w:val="center"/>
          </w:tcPr>
          <w:p w14:paraId="3FF068C6" w14:textId="77777777" w:rsidR="00F14DFA" w:rsidRPr="000C25BA" w:rsidRDefault="000C25BA" w:rsidP="00856204">
            <w:pPr>
              <w:rPr>
                <w:bCs/>
                <w:lang w:val="lt-LT"/>
              </w:rPr>
            </w:pPr>
            <w:r w:rsidRPr="000C25BA">
              <w:rPr>
                <w:bCs/>
                <w:lang w:val="lt-LT"/>
              </w:rPr>
              <w:t>Aptarnavimas</w:t>
            </w:r>
          </w:p>
        </w:tc>
        <w:tc>
          <w:tcPr>
            <w:tcW w:w="6239" w:type="dxa"/>
            <w:tcBorders>
              <w:top w:val="single" w:sz="4" w:space="0" w:color="auto"/>
              <w:left w:val="single" w:sz="4" w:space="0" w:color="auto"/>
              <w:bottom w:val="single" w:sz="4" w:space="0" w:color="auto"/>
              <w:right w:val="single" w:sz="4" w:space="0" w:color="auto"/>
            </w:tcBorders>
            <w:vAlign w:val="center"/>
          </w:tcPr>
          <w:p w14:paraId="04F04156" w14:textId="77777777" w:rsidR="00F14DFA" w:rsidRPr="000C25BA" w:rsidRDefault="000C25BA" w:rsidP="00AB4B51">
            <w:pPr>
              <w:jc w:val="both"/>
              <w:rPr>
                <w:lang w:val="lt-LT"/>
              </w:rPr>
            </w:pPr>
            <w:r w:rsidRPr="000C25BA">
              <w:rPr>
                <w:lang w:val="lt-LT"/>
              </w:rPr>
              <w:t>Šviestuvo maitinimo bloko dalies aptarnavimas ir atidarymas be įrankių</w:t>
            </w:r>
          </w:p>
        </w:tc>
      </w:tr>
      <w:tr w:rsidR="00F14DFA" w:rsidRPr="000C25BA" w14:paraId="578CFDA8" w14:textId="77777777" w:rsidTr="00E85CEF">
        <w:trPr>
          <w:trHeight w:val="510"/>
        </w:trPr>
        <w:tc>
          <w:tcPr>
            <w:tcW w:w="1134" w:type="dxa"/>
            <w:tcBorders>
              <w:top w:val="single" w:sz="4" w:space="0" w:color="auto"/>
              <w:left w:val="single" w:sz="4" w:space="0" w:color="auto"/>
              <w:bottom w:val="single" w:sz="4" w:space="0" w:color="auto"/>
              <w:right w:val="single" w:sz="4" w:space="0" w:color="auto"/>
            </w:tcBorders>
            <w:vAlign w:val="center"/>
          </w:tcPr>
          <w:p w14:paraId="7D3E63B2" w14:textId="77777777" w:rsidR="00F14DFA" w:rsidRPr="000C25BA" w:rsidRDefault="000C25BA">
            <w:pPr>
              <w:jc w:val="center"/>
              <w:rPr>
                <w:lang w:val="lt-LT"/>
              </w:rPr>
            </w:pPr>
            <w:r w:rsidRPr="000C25BA">
              <w:rPr>
                <w:lang w:val="lt-LT"/>
              </w:rPr>
              <w:t>19</w:t>
            </w:r>
          </w:p>
        </w:tc>
        <w:tc>
          <w:tcPr>
            <w:tcW w:w="3686" w:type="dxa"/>
            <w:tcBorders>
              <w:top w:val="single" w:sz="4" w:space="0" w:color="auto"/>
              <w:left w:val="single" w:sz="4" w:space="0" w:color="auto"/>
              <w:bottom w:val="single" w:sz="4" w:space="0" w:color="auto"/>
              <w:right w:val="single" w:sz="4" w:space="0" w:color="auto"/>
            </w:tcBorders>
            <w:vAlign w:val="center"/>
          </w:tcPr>
          <w:p w14:paraId="5D83A6C9" w14:textId="77777777" w:rsidR="00F14DFA" w:rsidRPr="000C25BA" w:rsidRDefault="000C25BA" w:rsidP="00856204">
            <w:pPr>
              <w:rPr>
                <w:lang w:val="lt-LT"/>
              </w:rPr>
            </w:pPr>
            <w:r w:rsidRPr="000C25BA">
              <w:rPr>
                <w:lang w:val="lt-LT"/>
              </w:rPr>
              <w:t>Pilnai šviestuvo komplektacijai turi būti suteikiama garantija</w:t>
            </w:r>
          </w:p>
        </w:tc>
        <w:tc>
          <w:tcPr>
            <w:tcW w:w="6239" w:type="dxa"/>
            <w:tcBorders>
              <w:top w:val="single" w:sz="4" w:space="0" w:color="auto"/>
              <w:left w:val="single" w:sz="4" w:space="0" w:color="auto"/>
              <w:bottom w:val="single" w:sz="4" w:space="0" w:color="auto"/>
              <w:right w:val="single" w:sz="4" w:space="0" w:color="auto"/>
            </w:tcBorders>
            <w:vAlign w:val="center"/>
          </w:tcPr>
          <w:p w14:paraId="1EA2686E" w14:textId="77777777" w:rsidR="00F14DFA" w:rsidRPr="000C25BA" w:rsidRDefault="000C25BA" w:rsidP="00AB4B51">
            <w:pPr>
              <w:jc w:val="both"/>
              <w:rPr>
                <w:lang w:val="lt-LT"/>
              </w:rPr>
            </w:pPr>
            <w:r w:rsidRPr="000C25BA">
              <w:rPr>
                <w:lang w:val="lt-LT"/>
              </w:rPr>
              <w:t>Ne mažiau 5 metų</w:t>
            </w:r>
          </w:p>
        </w:tc>
      </w:tr>
    </w:tbl>
    <w:p w14:paraId="63B245A1" w14:textId="77777777" w:rsidR="00D01464" w:rsidRPr="000C25BA" w:rsidRDefault="00D01464">
      <w:pPr>
        <w:rPr>
          <w:lang w:val="lt-LT"/>
        </w:rPr>
      </w:pPr>
    </w:p>
    <w:tbl>
      <w:tblPr>
        <w:tblW w:w="11036"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686"/>
        <w:gridCol w:w="6216"/>
      </w:tblGrid>
      <w:tr w:rsidR="00F14DFA" w:rsidRPr="000C25BA" w14:paraId="4635186A" w14:textId="77777777" w:rsidTr="00E85CEF">
        <w:trPr>
          <w:trHeight w:val="260"/>
        </w:trPr>
        <w:tc>
          <w:tcPr>
            <w:tcW w:w="1134" w:type="dxa"/>
            <w:vMerge w:val="restart"/>
            <w:tcBorders>
              <w:top w:val="single" w:sz="4" w:space="0" w:color="auto"/>
              <w:left w:val="single" w:sz="4" w:space="0" w:color="auto"/>
              <w:bottom w:val="single" w:sz="4" w:space="0" w:color="auto"/>
              <w:right w:val="single" w:sz="4" w:space="0" w:color="auto"/>
            </w:tcBorders>
            <w:vAlign w:val="center"/>
          </w:tcPr>
          <w:p w14:paraId="4CACF06F" w14:textId="77777777" w:rsidR="00F14DFA" w:rsidRPr="000C25BA" w:rsidRDefault="000C25BA">
            <w:pPr>
              <w:jc w:val="center"/>
              <w:rPr>
                <w:b/>
                <w:lang w:val="lt-LT"/>
              </w:rPr>
            </w:pPr>
            <w:r w:rsidRPr="000C25BA">
              <w:rPr>
                <w:b/>
                <w:lang w:val="lt-LT"/>
              </w:rPr>
              <w:t>Eil. Nr.</w:t>
            </w:r>
          </w:p>
        </w:tc>
        <w:tc>
          <w:tcPr>
            <w:tcW w:w="9902" w:type="dxa"/>
            <w:gridSpan w:val="2"/>
            <w:tcBorders>
              <w:top w:val="single" w:sz="4" w:space="0" w:color="auto"/>
              <w:left w:val="single" w:sz="4" w:space="0" w:color="auto"/>
              <w:bottom w:val="single" w:sz="4" w:space="0" w:color="auto"/>
              <w:right w:val="single" w:sz="4" w:space="0" w:color="auto"/>
            </w:tcBorders>
            <w:vAlign w:val="center"/>
          </w:tcPr>
          <w:p w14:paraId="2190AC77" w14:textId="77777777" w:rsidR="00F14DFA" w:rsidRPr="000C25BA" w:rsidRDefault="000C25BA">
            <w:pPr>
              <w:jc w:val="center"/>
              <w:rPr>
                <w:b/>
                <w:bCs/>
                <w:lang w:val="lt-LT"/>
              </w:rPr>
            </w:pPr>
            <w:r w:rsidRPr="000C25BA">
              <w:rPr>
                <w:b/>
                <w:bCs/>
                <w:lang w:val="lt-LT"/>
              </w:rPr>
              <w:t>REIKALAVIMAI. DVIPUSIS LED SIGNALINIS ŠVIESTUVAS</w:t>
            </w:r>
          </w:p>
        </w:tc>
      </w:tr>
      <w:tr w:rsidR="00F14DFA" w:rsidRPr="000C25BA" w14:paraId="7EDF3B96" w14:textId="77777777" w:rsidTr="00E85CEF">
        <w:trPr>
          <w:trHeight w:val="149"/>
        </w:trPr>
        <w:tc>
          <w:tcPr>
            <w:tcW w:w="1134" w:type="dxa"/>
            <w:vMerge/>
            <w:tcBorders>
              <w:top w:val="single" w:sz="4" w:space="0" w:color="auto"/>
              <w:left w:val="single" w:sz="4" w:space="0" w:color="auto"/>
              <w:bottom w:val="single" w:sz="4" w:space="0" w:color="auto"/>
              <w:right w:val="single" w:sz="4" w:space="0" w:color="auto"/>
            </w:tcBorders>
            <w:vAlign w:val="center"/>
          </w:tcPr>
          <w:p w14:paraId="7DF66369" w14:textId="77777777" w:rsidR="00F14DFA" w:rsidRPr="000C25BA" w:rsidRDefault="00F14DFA">
            <w:pPr>
              <w:rPr>
                <w:b/>
                <w:lang w:val="lt-LT"/>
              </w:rPr>
            </w:pPr>
          </w:p>
        </w:tc>
        <w:tc>
          <w:tcPr>
            <w:tcW w:w="3686" w:type="dxa"/>
            <w:tcBorders>
              <w:top w:val="single" w:sz="4" w:space="0" w:color="auto"/>
              <w:left w:val="single" w:sz="4" w:space="0" w:color="auto"/>
              <w:bottom w:val="single" w:sz="4" w:space="0" w:color="auto"/>
              <w:right w:val="single" w:sz="4" w:space="0" w:color="auto"/>
            </w:tcBorders>
            <w:vAlign w:val="center"/>
          </w:tcPr>
          <w:p w14:paraId="7050A93B" w14:textId="77777777" w:rsidR="00F14DFA" w:rsidRPr="000C25BA" w:rsidRDefault="000C25BA">
            <w:pPr>
              <w:jc w:val="center"/>
              <w:rPr>
                <w:b/>
                <w:lang w:val="lt-LT"/>
              </w:rPr>
            </w:pPr>
            <w:r w:rsidRPr="000C25BA">
              <w:rPr>
                <w:b/>
                <w:lang w:val="lt-LT"/>
              </w:rPr>
              <w:t>Techniniai parametrai ir reikalavimai</w:t>
            </w:r>
          </w:p>
        </w:tc>
        <w:tc>
          <w:tcPr>
            <w:tcW w:w="6216" w:type="dxa"/>
            <w:tcBorders>
              <w:top w:val="single" w:sz="4" w:space="0" w:color="auto"/>
              <w:left w:val="single" w:sz="4" w:space="0" w:color="auto"/>
              <w:bottom w:val="single" w:sz="4" w:space="0" w:color="auto"/>
              <w:right w:val="single" w:sz="4" w:space="0" w:color="auto"/>
            </w:tcBorders>
            <w:vAlign w:val="center"/>
          </w:tcPr>
          <w:p w14:paraId="61792076" w14:textId="77777777" w:rsidR="00F14DFA" w:rsidRPr="000C25BA" w:rsidRDefault="000C25BA">
            <w:pPr>
              <w:jc w:val="center"/>
              <w:rPr>
                <w:b/>
                <w:lang w:val="lt-LT"/>
              </w:rPr>
            </w:pPr>
            <w:r w:rsidRPr="000C25BA">
              <w:rPr>
                <w:b/>
                <w:lang w:val="lt-LT"/>
              </w:rPr>
              <w:t>Dydis, sąlyga</w:t>
            </w:r>
          </w:p>
        </w:tc>
      </w:tr>
      <w:tr w:rsidR="00F14DFA" w:rsidRPr="00BD2705" w14:paraId="49E6323C" w14:textId="77777777" w:rsidTr="00E85CEF">
        <w:trPr>
          <w:trHeight w:val="408"/>
        </w:trPr>
        <w:tc>
          <w:tcPr>
            <w:tcW w:w="1134" w:type="dxa"/>
            <w:tcBorders>
              <w:top w:val="single" w:sz="4" w:space="0" w:color="auto"/>
              <w:left w:val="single" w:sz="4" w:space="0" w:color="auto"/>
              <w:bottom w:val="single" w:sz="4" w:space="0" w:color="auto"/>
              <w:right w:val="single" w:sz="4" w:space="0" w:color="auto"/>
            </w:tcBorders>
            <w:vAlign w:val="center"/>
          </w:tcPr>
          <w:p w14:paraId="54FDD8D6" w14:textId="77777777" w:rsidR="00F14DFA" w:rsidRPr="000C25BA" w:rsidRDefault="000C25BA">
            <w:pPr>
              <w:jc w:val="center"/>
              <w:rPr>
                <w:b/>
                <w:lang w:val="lt-LT"/>
              </w:rPr>
            </w:pPr>
            <w:r w:rsidRPr="000C25BA">
              <w:rPr>
                <w:color w:val="000000"/>
                <w:lang w:val="lt-LT"/>
              </w:rPr>
              <w:t>1</w:t>
            </w:r>
          </w:p>
        </w:tc>
        <w:tc>
          <w:tcPr>
            <w:tcW w:w="3686" w:type="dxa"/>
            <w:tcBorders>
              <w:top w:val="single" w:sz="4" w:space="0" w:color="auto"/>
              <w:left w:val="single" w:sz="4" w:space="0" w:color="auto"/>
              <w:bottom w:val="single" w:sz="4" w:space="0" w:color="auto"/>
              <w:right w:val="single" w:sz="4" w:space="0" w:color="auto"/>
            </w:tcBorders>
          </w:tcPr>
          <w:p w14:paraId="29746096" w14:textId="77777777" w:rsidR="00F14DFA" w:rsidRPr="000C25BA" w:rsidRDefault="000C25BA" w:rsidP="00856204">
            <w:pPr>
              <w:rPr>
                <w:bCs/>
                <w:lang w:val="lt-LT"/>
              </w:rPr>
            </w:pPr>
            <w:r w:rsidRPr="000C25BA">
              <w:rPr>
                <w:bCs/>
                <w:lang w:val="lt-LT"/>
              </w:rPr>
              <w:t>Bendri reikalavimai</w:t>
            </w:r>
          </w:p>
        </w:tc>
        <w:tc>
          <w:tcPr>
            <w:tcW w:w="6216" w:type="dxa"/>
            <w:tcBorders>
              <w:top w:val="single" w:sz="4" w:space="0" w:color="auto"/>
              <w:left w:val="single" w:sz="4" w:space="0" w:color="auto"/>
              <w:bottom w:val="single" w:sz="4" w:space="0" w:color="auto"/>
              <w:right w:val="single" w:sz="4" w:space="0" w:color="auto"/>
            </w:tcBorders>
          </w:tcPr>
          <w:p w14:paraId="70AA21F9" w14:textId="5FF580A7" w:rsidR="00F14DFA" w:rsidRPr="000C25BA" w:rsidRDefault="000C25BA" w:rsidP="00AB4B51">
            <w:pPr>
              <w:jc w:val="both"/>
              <w:rPr>
                <w:bCs/>
                <w:lang w:val="lt-LT"/>
              </w:rPr>
            </w:pPr>
            <w:r w:rsidRPr="000C25BA">
              <w:rPr>
                <w:bCs/>
                <w:lang w:val="lt-LT"/>
              </w:rPr>
              <w:t>Dvipusis lauko diodų šviestuvas skirtas nuolatiniam darbui mirksėjimo režime</w:t>
            </w:r>
            <w:r w:rsidR="00081D75">
              <w:rPr>
                <w:bCs/>
                <w:lang w:val="lt-LT"/>
              </w:rPr>
              <w:t xml:space="preserve"> </w:t>
            </w:r>
            <w:r w:rsidRPr="000C25BA">
              <w:rPr>
                <w:bCs/>
                <w:lang w:val="lt-LT"/>
              </w:rPr>
              <w:t>(apie 1 kartą per 1 sekundę) lauko sąlygomis</w:t>
            </w:r>
          </w:p>
        </w:tc>
      </w:tr>
      <w:tr w:rsidR="00F14DFA" w:rsidRPr="000C25BA" w14:paraId="09911BE6" w14:textId="77777777" w:rsidTr="00E85CEF">
        <w:trPr>
          <w:trHeight w:val="260"/>
        </w:trPr>
        <w:tc>
          <w:tcPr>
            <w:tcW w:w="1134" w:type="dxa"/>
            <w:tcBorders>
              <w:top w:val="single" w:sz="4" w:space="0" w:color="auto"/>
              <w:left w:val="single" w:sz="4" w:space="0" w:color="auto"/>
              <w:bottom w:val="single" w:sz="4" w:space="0" w:color="auto"/>
              <w:right w:val="single" w:sz="4" w:space="0" w:color="auto"/>
            </w:tcBorders>
            <w:vAlign w:val="center"/>
          </w:tcPr>
          <w:p w14:paraId="1F220D7A" w14:textId="77777777" w:rsidR="00F14DFA" w:rsidRPr="000C25BA" w:rsidRDefault="000C25BA">
            <w:pPr>
              <w:jc w:val="center"/>
              <w:rPr>
                <w:lang w:val="lt-LT"/>
              </w:rPr>
            </w:pPr>
            <w:r w:rsidRPr="000C25BA">
              <w:rPr>
                <w:color w:val="000000"/>
                <w:lang w:val="lt-LT"/>
              </w:rPr>
              <w:t>2</w:t>
            </w:r>
          </w:p>
        </w:tc>
        <w:tc>
          <w:tcPr>
            <w:tcW w:w="3686" w:type="dxa"/>
            <w:tcBorders>
              <w:top w:val="single" w:sz="4" w:space="0" w:color="auto"/>
              <w:left w:val="single" w:sz="4" w:space="0" w:color="auto"/>
              <w:bottom w:val="single" w:sz="4" w:space="0" w:color="auto"/>
              <w:right w:val="single" w:sz="4" w:space="0" w:color="auto"/>
            </w:tcBorders>
            <w:vAlign w:val="center"/>
          </w:tcPr>
          <w:p w14:paraId="786BC773" w14:textId="77777777" w:rsidR="00F14DFA" w:rsidRPr="000C25BA" w:rsidRDefault="000C25BA" w:rsidP="00856204">
            <w:pPr>
              <w:rPr>
                <w:lang w:val="lt-LT"/>
              </w:rPr>
            </w:pPr>
            <w:r w:rsidRPr="000C25BA">
              <w:rPr>
                <w:lang w:val="lt-LT"/>
              </w:rPr>
              <w:t>Eksploatavimo sąlygos</w:t>
            </w:r>
          </w:p>
        </w:tc>
        <w:tc>
          <w:tcPr>
            <w:tcW w:w="6216" w:type="dxa"/>
            <w:tcBorders>
              <w:top w:val="single" w:sz="4" w:space="0" w:color="auto"/>
              <w:left w:val="single" w:sz="4" w:space="0" w:color="auto"/>
              <w:bottom w:val="single" w:sz="4" w:space="0" w:color="auto"/>
              <w:right w:val="single" w:sz="4" w:space="0" w:color="auto"/>
            </w:tcBorders>
            <w:vAlign w:val="center"/>
          </w:tcPr>
          <w:p w14:paraId="59CF8794" w14:textId="77777777" w:rsidR="00F14DFA" w:rsidRPr="000C25BA" w:rsidRDefault="000C25BA" w:rsidP="00AB4B51">
            <w:pPr>
              <w:jc w:val="both"/>
              <w:rPr>
                <w:lang w:val="lt-LT"/>
              </w:rPr>
            </w:pPr>
            <w:r w:rsidRPr="000C25BA">
              <w:rPr>
                <w:lang w:val="lt-LT"/>
              </w:rPr>
              <w:t>Atvirame ore</w:t>
            </w:r>
          </w:p>
        </w:tc>
      </w:tr>
      <w:tr w:rsidR="00F14DFA" w:rsidRPr="00BD2705" w14:paraId="2D092DFF" w14:textId="77777777" w:rsidTr="00E85CEF">
        <w:trPr>
          <w:trHeight w:val="260"/>
        </w:trPr>
        <w:tc>
          <w:tcPr>
            <w:tcW w:w="1134" w:type="dxa"/>
            <w:tcBorders>
              <w:top w:val="single" w:sz="4" w:space="0" w:color="auto"/>
              <w:left w:val="single" w:sz="4" w:space="0" w:color="auto"/>
              <w:bottom w:val="single" w:sz="4" w:space="0" w:color="auto"/>
              <w:right w:val="single" w:sz="4" w:space="0" w:color="auto"/>
            </w:tcBorders>
            <w:vAlign w:val="center"/>
          </w:tcPr>
          <w:p w14:paraId="1EE805F2" w14:textId="77777777" w:rsidR="00F14DFA" w:rsidRPr="000C25BA" w:rsidRDefault="000C25BA">
            <w:pPr>
              <w:jc w:val="center"/>
              <w:rPr>
                <w:lang w:val="lt-LT"/>
              </w:rPr>
            </w:pPr>
            <w:r w:rsidRPr="000C25BA">
              <w:rPr>
                <w:color w:val="000000"/>
                <w:lang w:val="lt-LT"/>
              </w:rPr>
              <w:t>3</w:t>
            </w:r>
          </w:p>
        </w:tc>
        <w:tc>
          <w:tcPr>
            <w:tcW w:w="3686" w:type="dxa"/>
            <w:tcBorders>
              <w:top w:val="single" w:sz="4" w:space="0" w:color="auto"/>
              <w:left w:val="single" w:sz="4" w:space="0" w:color="auto"/>
              <w:bottom w:val="single" w:sz="4" w:space="0" w:color="auto"/>
              <w:right w:val="single" w:sz="4" w:space="0" w:color="auto"/>
            </w:tcBorders>
            <w:vAlign w:val="center"/>
          </w:tcPr>
          <w:p w14:paraId="4638E204" w14:textId="77777777" w:rsidR="00F14DFA" w:rsidRPr="000C25BA" w:rsidRDefault="000C25BA" w:rsidP="00856204">
            <w:pPr>
              <w:rPr>
                <w:lang w:val="lt-LT"/>
              </w:rPr>
            </w:pPr>
            <w:r w:rsidRPr="000C25BA">
              <w:rPr>
                <w:lang w:val="lt-LT"/>
              </w:rPr>
              <w:t>Aplinkos temperatūra</w:t>
            </w:r>
          </w:p>
        </w:tc>
        <w:tc>
          <w:tcPr>
            <w:tcW w:w="6216" w:type="dxa"/>
            <w:tcBorders>
              <w:top w:val="single" w:sz="4" w:space="0" w:color="auto"/>
              <w:left w:val="single" w:sz="4" w:space="0" w:color="auto"/>
              <w:bottom w:val="single" w:sz="4" w:space="0" w:color="auto"/>
              <w:right w:val="single" w:sz="4" w:space="0" w:color="auto"/>
            </w:tcBorders>
            <w:vAlign w:val="center"/>
          </w:tcPr>
          <w:p w14:paraId="0F4389C6" w14:textId="74C6BA10" w:rsidR="00F14DFA" w:rsidRPr="000C25BA" w:rsidRDefault="000C25BA" w:rsidP="00AB4B51">
            <w:pPr>
              <w:jc w:val="both"/>
              <w:rPr>
                <w:lang w:val="lt-LT"/>
              </w:rPr>
            </w:pPr>
            <w:r w:rsidRPr="000C25BA">
              <w:rPr>
                <w:lang w:val="lt-LT"/>
              </w:rPr>
              <w:t>Minimalus reikalavimas nuo -30°C iki +35°C</w:t>
            </w:r>
          </w:p>
        </w:tc>
      </w:tr>
      <w:tr w:rsidR="00F14DFA" w:rsidRPr="000C25BA" w14:paraId="63DC8ED5" w14:textId="77777777" w:rsidTr="00E85CEF">
        <w:trPr>
          <w:trHeight w:val="260"/>
        </w:trPr>
        <w:tc>
          <w:tcPr>
            <w:tcW w:w="1134" w:type="dxa"/>
            <w:tcBorders>
              <w:top w:val="single" w:sz="4" w:space="0" w:color="auto"/>
              <w:left w:val="single" w:sz="4" w:space="0" w:color="auto"/>
              <w:bottom w:val="single" w:sz="4" w:space="0" w:color="auto"/>
              <w:right w:val="single" w:sz="4" w:space="0" w:color="auto"/>
            </w:tcBorders>
            <w:vAlign w:val="center"/>
          </w:tcPr>
          <w:p w14:paraId="54366AE6" w14:textId="77777777" w:rsidR="00F14DFA" w:rsidRPr="000C25BA" w:rsidRDefault="000C25BA">
            <w:pPr>
              <w:jc w:val="center"/>
              <w:rPr>
                <w:color w:val="000000"/>
                <w:lang w:val="lt-LT"/>
              </w:rPr>
            </w:pPr>
            <w:r w:rsidRPr="000C25BA">
              <w:rPr>
                <w:color w:val="000000"/>
                <w:lang w:val="lt-LT"/>
              </w:rPr>
              <w:t>4</w:t>
            </w:r>
          </w:p>
        </w:tc>
        <w:tc>
          <w:tcPr>
            <w:tcW w:w="3686" w:type="dxa"/>
            <w:tcBorders>
              <w:top w:val="single" w:sz="4" w:space="0" w:color="auto"/>
              <w:left w:val="single" w:sz="4" w:space="0" w:color="auto"/>
              <w:bottom w:val="single" w:sz="4" w:space="0" w:color="auto"/>
              <w:right w:val="single" w:sz="4" w:space="0" w:color="auto"/>
            </w:tcBorders>
            <w:vAlign w:val="center"/>
          </w:tcPr>
          <w:p w14:paraId="46AFDC89" w14:textId="77777777" w:rsidR="00F14DFA" w:rsidRPr="000C25BA" w:rsidRDefault="000C25BA" w:rsidP="00856204">
            <w:pPr>
              <w:rPr>
                <w:lang w:val="lt-LT"/>
              </w:rPr>
            </w:pPr>
            <w:r w:rsidRPr="000C25BA">
              <w:rPr>
                <w:lang w:val="lt-LT"/>
              </w:rPr>
              <w:t>Apsaugos laipsnis</w:t>
            </w:r>
          </w:p>
        </w:tc>
        <w:tc>
          <w:tcPr>
            <w:tcW w:w="6216" w:type="dxa"/>
            <w:tcBorders>
              <w:top w:val="single" w:sz="4" w:space="0" w:color="auto"/>
              <w:left w:val="single" w:sz="4" w:space="0" w:color="auto"/>
              <w:bottom w:val="single" w:sz="4" w:space="0" w:color="auto"/>
              <w:right w:val="single" w:sz="4" w:space="0" w:color="auto"/>
            </w:tcBorders>
            <w:vAlign w:val="center"/>
          </w:tcPr>
          <w:p w14:paraId="63AC4B95" w14:textId="77E503C5" w:rsidR="00F14DFA" w:rsidRPr="000C25BA" w:rsidRDefault="000C25BA" w:rsidP="00AB4B51">
            <w:pPr>
              <w:jc w:val="both"/>
              <w:rPr>
                <w:lang w:val="lt-LT"/>
              </w:rPr>
            </w:pPr>
            <w:r w:rsidRPr="000C25BA">
              <w:rPr>
                <w:lang w:val="lt-LT"/>
              </w:rPr>
              <w:t>Ne mažiau IP66</w:t>
            </w:r>
          </w:p>
        </w:tc>
      </w:tr>
      <w:tr w:rsidR="00F14DFA" w:rsidRPr="000C25BA" w14:paraId="661D4FF3" w14:textId="77777777" w:rsidTr="00E85CEF">
        <w:trPr>
          <w:trHeight w:val="260"/>
        </w:trPr>
        <w:tc>
          <w:tcPr>
            <w:tcW w:w="1134" w:type="dxa"/>
            <w:tcBorders>
              <w:top w:val="single" w:sz="4" w:space="0" w:color="auto"/>
              <w:left w:val="single" w:sz="4" w:space="0" w:color="auto"/>
              <w:bottom w:val="single" w:sz="4" w:space="0" w:color="auto"/>
              <w:right w:val="single" w:sz="4" w:space="0" w:color="auto"/>
            </w:tcBorders>
            <w:vAlign w:val="center"/>
          </w:tcPr>
          <w:p w14:paraId="1F607D50" w14:textId="77777777" w:rsidR="00F14DFA" w:rsidRPr="00856204" w:rsidRDefault="000C25BA">
            <w:pPr>
              <w:jc w:val="center"/>
              <w:rPr>
                <w:lang w:val="lt-LT"/>
              </w:rPr>
            </w:pPr>
            <w:r w:rsidRPr="00856204">
              <w:rPr>
                <w:lang w:val="lt-LT"/>
              </w:rPr>
              <w:t>5</w:t>
            </w:r>
          </w:p>
        </w:tc>
        <w:tc>
          <w:tcPr>
            <w:tcW w:w="3686" w:type="dxa"/>
            <w:tcBorders>
              <w:top w:val="single" w:sz="4" w:space="0" w:color="auto"/>
              <w:left w:val="single" w:sz="4" w:space="0" w:color="auto"/>
              <w:bottom w:val="single" w:sz="4" w:space="0" w:color="auto"/>
              <w:right w:val="single" w:sz="4" w:space="0" w:color="auto"/>
            </w:tcBorders>
            <w:vAlign w:val="center"/>
          </w:tcPr>
          <w:p w14:paraId="53B42A2C" w14:textId="77777777" w:rsidR="00F14DFA" w:rsidRPr="000C25BA" w:rsidRDefault="000C25BA" w:rsidP="00856204">
            <w:pPr>
              <w:rPr>
                <w:lang w:val="lt-LT"/>
              </w:rPr>
            </w:pPr>
            <w:r w:rsidRPr="000C25BA">
              <w:rPr>
                <w:lang w:val="lt-LT"/>
              </w:rPr>
              <w:t>Tvirtumo klasė</w:t>
            </w:r>
          </w:p>
        </w:tc>
        <w:tc>
          <w:tcPr>
            <w:tcW w:w="6216" w:type="dxa"/>
            <w:tcBorders>
              <w:top w:val="single" w:sz="4" w:space="0" w:color="auto"/>
              <w:left w:val="single" w:sz="4" w:space="0" w:color="auto"/>
              <w:bottom w:val="single" w:sz="4" w:space="0" w:color="auto"/>
              <w:right w:val="single" w:sz="4" w:space="0" w:color="auto"/>
            </w:tcBorders>
            <w:vAlign w:val="center"/>
          </w:tcPr>
          <w:p w14:paraId="41C2B818" w14:textId="52072A0D" w:rsidR="00F14DFA" w:rsidRPr="000C25BA" w:rsidRDefault="000C25BA" w:rsidP="00AB4B51">
            <w:pPr>
              <w:jc w:val="both"/>
              <w:rPr>
                <w:lang w:val="lt-LT"/>
              </w:rPr>
            </w:pPr>
            <w:r w:rsidRPr="000C25BA">
              <w:rPr>
                <w:lang w:val="lt-LT"/>
              </w:rPr>
              <w:t>Ne mažiau IK08</w:t>
            </w:r>
          </w:p>
        </w:tc>
      </w:tr>
      <w:tr w:rsidR="00F14DFA" w:rsidRPr="000C25BA" w14:paraId="25DA4903" w14:textId="77777777" w:rsidTr="00E85CEF">
        <w:trPr>
          <w:trHeight w:val="248"/>
        </w:trPr>
        <w:tc>
          <w:tcPr>
            <w:tcW w:w="1134" w:type="dxa"/>
            <w:tcBorders>
              <w:top w:val="single" w:sz="4" w:space="0" w:color="auto"/>
              <w:left w:val="single" w:sz="4" w:space="0" w:color="auto"/>
              <w:bottom w:val="single" w:sz="4" w:space="0" w:color="auto"/>
              <w:right w:val="single" w:sz="4" w:space="0" w:color="auto"/>
            </w:tcBorders>
            <w:vAlign w:val="center"/>
          </w:tcPr>
          <w:p w14:paraId="0D911850" w14:textId="77777777" w:rsidR="00F14DFA" w:rsidRPr="00856204" w:rsidRDefault="000C25BA">
            <w:pPr>
              <w:jc w:val="center"/>
              <w:rPr>
                <w:lang w:val="lt-LT"/>
              </w:rPr>
            </w:pPr>
            <w:r w:rsidRPr="00856204">
              <w:rPr>
                <w:lang w:val="lt-LT"/>
              </w:rPr>
              <w:t>6</w:t>
            </w:r>
          </w:p>
        </w:tc>
        <w:tc>
          <w:tcPr>
            <w:tcW w:w="3686" w:type="dxa"/>
            <w:tcBorders>
              <w:top w:val="single" w:sz="4" w:space="0" w:color="auto"/>
              <w:left w:val="single" w:sz="4" w:space="0" w:color="auto"/>
              <w:bottom w:val="single" w:sz="4" w:space="0" w:color="auto"/>
              <w:right w:val="single" w:sz="4" w:space="0" w:color="auto"/>
            </w:tcBorders>
            <w:vAlign w:val="center"/>
          </w:tcPr>
          <w:p w14:paraId="125E7248" w14:textId="77777777" w:rsidR="00F14DFA" w:rsidRPr="000C25BA" w:rsidRDefault="000C25BA" w:rsidP="00856204">
            <w:pPr>
              <w:rPr>
                <w:color w:val="000000" w:themeColor="text1"/>
                <w:lang w:val="lt-LT"/>
              </w:rPr>
            </w:pPr>
            <w:r w:rsidRPr="000C25BA">
              <w:rPr>
                <w:color w:val="000000" w:themeColor="text1"/>
                <w:lang w:val="lt-LT"/>
              </w:rPr>
              <w:t>Šviestuvo galios koeficientas</w:t>
            </w:r>
          </w:p>
        </w:tc>
        <w:tc>
          <w:tcPr>
            <w:tcW w:w="6216" w:type="dxa"/>
            <w:tcBorders>
              <w:top w:val="single" w:sz="4" w:space="0" w:color="auto"/>
              <w:left w:val="single" w:sz="4" w:space="0" w:color="auto"/>
              <w:bottom w:val="single" w:sz="4" w:space="0" w:color="auto"/>
              <w:right w:val="single" w:sz="4" w:space="0" w:color="auto"/>
            </w:tcBorders>
            <w:vAlign w:val="center"/>
          </w:tcPr>
          <w:p w14:paraId="4C52F6FE" w14:textId="7EC9C080" w:rsidR="00F14DFA" w:rsidRPr="000C25BA" w:rsidRDefault="000C25BA" w:rsidP="00AB4B51">
            <w:pPr>
              <w:jc w:val="both"/>
              <w:rPr>
                <w:color w:val="000000" w:themeColor="text1"/>
                <w:lang w:val="lt-LT"/>
              </w:rPr>
            </w:pPr>
            <w:r w:rsidRPr="000C25BA">
              <w:rPr>
                <w:color w:val="000000" w:themeColor="text1"/>
                <w:lang w:val="lt-LT"/>
              </w:rPr>
              <w:t>Ne mažiau 0,9</w:t>
            </w:r>
            <w:r w:rsidR="009162E1">
              <w:rPr>
                <w:color w:val="000000" w:themeColor="text1"/>
                <w:lang w:val="lt-LT"/>
              </w:rPr>
              <w:t>0</w:t>
            </w:r>
          </w:p>
        </w:tc>
      </w:tr>
      <w:tr w:rsidR="00F14DFA" w:rsidRPr="000C25BA" w14:paraId="7436F1CC" w14:textId="77777777" w:rsidTr="00E85CEF">
        <w:trPr>
          <w:trHeight w:val="260"/>
        </w:trPr>
        <w:tc>
          <w:tcPr>
            <w:tcW w:w="1134" w:type="dxa"/>
            <w:tcBorders>
              <w:top w:val="single" w:sz="4" w:space="0" w:color="auto"/>
              <w:left w:val="single" w:sz="4" w:space="0" w:color="auto"/>
              <w:bottom w:val="single" w:sz="4" w:space="0" w:color="auto"/>
              <w:right w:val="single" w:sz="4" w:space="0" w:color="auto"/>
            </w:tcBorders>
            <w:vAlign w:val="center"/>
          </w:tcPr>
          <w:p w14:paraId="422FD0A8" w14:textId="77777777" w:rsidR="00F14DFA" w:rsidRPr="00856204" w:rsidRDefault="000C25BA">
            <w:pPr>
              <w:jc w:val="center"/>
              <w:rPr>
                <w:lang w:val="lt-LT"/>
              </w:rPr>
            </w:pPr>
            <w:r w:rsidRPr="00856204">
              <w:rPr>
                <w:lang w:val="lt-LT"/>
              </w:rPr>
              <w:t>7</w:t>
            </w:r>
          </w:p>
        </w:tc>
        <w:tc>
          <w:tcPr>
            <w:tcW w:w="3686" w:type="dxa"/>
            <w:tcBorders>
              <w:top w:val="single" w:sz="4" w:space="0" w:color="auto"/>
              <w:left w:val="single" w:sz="4" w:space="0" w:color="auto"/>
              <w:bottom w:val="single" w:sz="4" w:space="0" w:color="auto"/>
              <w:right w:val="single" w:sz="4" w:space="0" w:color="auto"/>
            </w:tcBorders>
            <w:vAlign w:val="center"/>
          </w:tcPr>
          <w:p w14:paraId="3F648B55" w14:textId="77777777" w:rsidR="00F14DFA" w:rsidRPr="000C25BA" w:rsidRDefault="000C25BA" w:rsidP="00856204">
            <w:pPr>
              <w:rPr>
                <w:lang w:val="lt-LT"/>
              </w:rPr>
            </w:pPr>
            <w:r w:rsidRPr="000C25BA">
              <w:rPr>
                <w:lang w:val="lt-LT"/>
              </w:rPr>
              <w:t>Šviestuvo nominali galia, W</w:t>
            </w:r>
          </w:p>
        </w:tc>
        <w:tc>
          <w:tcPr>
            <w:tcW w:w="6216" w:type="dxa"/>
            <w:tcBorders>
              <w:top w:val="single" w:sz="4" w:space="0" w:color="auto"/>
              <w:left w:val="single" w:sz="4" w:space="0" w:color="auto"/>
              <w:bottom w:val="single" w:sz="4" w:space="0" w:color="auto"/>
              <w:right w:val="single" w:sz="4" w:space="0" w:color="auto"/>
            </w:tcBorders>
            <w:vAlign w:val="center"/>
          </w:tcPr>
          <w:p w14:paraId="0F420E9A" w14:textId="0193A102" w:rsidR="00F14DFA" w:rsidRPr="000C25BA" w:rsidRDefault="000C25BA" w:rsidP="00AB4B51">
            <w:pPr>
              <w:jc w:val="both"/>
              <w:rPr>
                <w:lang w:val="lt-LT"/>
              </w:rPr>
            </w:pPr>
            <w:r w:rsidRPr="000C25BA">
              <w:rPr>
                <w:lang w:val="lt-LT"/>
              </w:rPr>
              <w:t>≤10W</w:t>
            </w:r>
          </w:p>
        </w:tc>
      </w:tr>
      <w:tr w:rsidR="00F14DFA" w:rsidRPr="00BD2705" w14:paraId="7F2A0FE3" w14:textId="77777777" w:rsidTr="00E85CEF">
        <w:trPr>
          <w:trHeight w:val="521"/>
        </w:trPr>
        <w:tc>
          <w:tcPr>
            <w:tcW w:w="1134" w:type="dxa"/>
            <w:tcBorders>
              <w:top w:val="single" w:sz="4" w:space="0" w:color="auto"/>
              <w:left w:val="single" w:sz="4" w:space="0" w:color="auto"/>
              <w:bottom w:val="single" w:sz="4" w:space="0" w:color="auto"/>
              <w:right w:val="single" w:sz="4" w:space="0" w:color="auto"/>
            </w:tcBorders>
            <w:vAlign w:val="center"/>
          </w:tcPr>
          <w:p w14:paraId="7AE726BA" w14:textId="77777777" w:rsidR="00F14DFA" w:rsidRPr="000C25BA" w:rsidRDefault="000C25BA">
            <w:pPr>
              <w:jc w:val="center"/>
              <w:rPr>
                <w:color w:val="000000"/>
                <w:lang w:val="lt-LT"/>
              </w:rPr>
            </w:pPr>
            <w:r w:rsidRPr="000C25BA">
              <w:rPr>
                <w:color w:val="000000"/>
                <w:lang w:val="lt-LT"/>
              </w:rPr>
              <w:t>8</w:t>
            </w:r>
          </w:p>
        </w:tc>
        <w:tc>
          <w:tcPr>
            <w:tcW w:w="3686" w:type="dxa"/>
            <w:tcBorders>
              <w:top w:val="single" w:sz="4" w:space="0" w:color="auto"/>
              <w:left w:val="single" w:sz="4" w:space="0" w:color="auto"/>
              <w:bottom w:val="single" w:sz="4" w:space="0" w:color="auto"/>
              <w:right w:val="single" w:sz="4" w:space="0" w:color="auto"/>
            </w:tcBorders>
            <w:vAlign w:val="center"/>
          </w:tcPr>
          <w:p w14:paraId="10C5A516" w14:textId="77777777" w:rsidR="00F14DFA" w:rsidRPr="000C25BA" w:rsidRDefault="000C25BA" w:rsidP="00856204">
            <w:pPr>
              <w:rPr>
                <w:lang w:val="lt-LT"/>
              </w:rPr>
            </w:pPr>
            <w:r w:rsidRPr="000C25BA">
              <w:rPr>
                <w:lang w:val="lt-LT"/>
              </w:rPr>
              <w:t>Korpusas</w:t>
            </w:r>
          </w:p>
        </w:tc>
        <w:tc>
          <w:tcPr>
            <w:tcW w:w="6216" w:type="dxa"/>
            <w:tcBorders>
              <w:top w:val="single" w:sz="4" w:space="0" w:color="auto"/>
              <w:left w:val="single" w:sz="4" w:space="0" w:color="auto"/>
              <w:bottom w:val="single" w:sz="4" w:space="0" w:color="auto"/>
              <w:right w:val="single" w:sz="4" w:space="0" w:color="auto"/>
            </w:tcBorders>
            <w:vAlign w:val="center"/>
          </w:tcPr>
          <w:p w14:paraId="095AE5AF" w14:textId="0C597BF8" w:rsidR="00F14DFA" w:rsidRPr="000C25BA" w:rsidRDefault="000C25BA" w:rsidP="00AB4B51">
            <w:pPr>
              <w:jc w:val="both"/>
              <w:rPr>
                <w:lang w:val="lt-LT"/>
              </w:rPr>
            </w:pPr>
            <w:r w:rsidRPr="000C25BA">
              <w:rPr>
                <w:color w:val="000000" w:themeColor="text1"/>
                <w:lang w:val="lt-LT"/>
              </w:rPr>
              <w:t>Plastikas (sustiprintas) pilkos spalvos arba aliuminis dažytas pilkos spalvos milteliniais dažais</w:t>
            </w:r>
          </w:p>
        </w:tc>
      </w:tr>
      <w:tr w:rsidR="00F14DFA" w:rsidRPr="000C25BA" w14:paraId="6D757B76" w14:textId="77777777" w:rsidTr="00E85CEF">
        <w:trPr>
          <w:trHeight w:val="260"/>
        </w:trPr>
        <w:tc>
          <w:tcPr>
            <w:tcW w:w="1134" w:type="dxa"/>
            <w:tcBorders>
              <w:top w:val="single" w:sz="4" w:space="0" w:color="auto"/>
              <w:left w:val="single" w:sz="4" w:space="0" w:color="auto"/>
              <w:bottom w:val="single" w:sz="4" w:space="0" w:color="auto"/>
              <w:right w:val="single" w:sz="4" w:space="0" w:color="auto"/>
            </w:tcBorders>
            <w:vAlign w:val="center"/>
          </w:tcPr>
          <w:p w14:paraId="0BB062D7" w14:textId="77777777" w:rsidR="00F14DFA" w:rsidRPr="000C25BA" w:rsidRDefault="000C25BA">
            <w:pPr>
              <w:jc w:val="center"/>
              <w:rPr>
                <w:color w:val="000000"/>
                <w:lang w:val="lt-LT"/>
              </w:rPr>
            </w:pPr>
            <w:r w:rsidRPr="000C25BA">
              <w:rPr>
                <w:color w:val="000000"/>
                <w:lang w:val="lt-LT"/>
              </w:rPr>
              <w:t>9</w:t>
            </w:r>
          </w:p>
        </w:tc>
        <w:tc>
          <w:tcPr>
            <w:tcW w:w="3686" w:type="dxa"/>
            <w:tcBorders>
              <w:top w:val="single" w:sz="4" w:space="0" w:color="auto"/>
              <w:left w:val="single" w:sz="4" w:space="0" w:color="auto"/>
              <w:bottom w:val="single" w:sz="4" w:space="0" w:color="auto"/>
              <w:right w:val="single" w:sz="4" w:space="0" w:color="auto"/>
            </w:tcBorders>
            <w:vAlign w:val="center"/>
          </w:tcPr>
          <w:p w14:paraId="08CC90D3" w14:textId="3879CFB5" w:rsidR="00F14DFA" w:rsidRPr="000C25BA" w:rsidRDefault="000C25BA" w:rsidP="00856204">
            <w:pPr>
              <w:rPr>
                <w:lang w:val="lt-LT"/>
              </w:rPr>
            </w:pPr>
            <w:r w:rsidRPr="000C25BA">
              <w:rPr>
                <w:lang w:val="lt-LT"/>
              </w:rPr>
              <w:t>Optinės dalies gaubtas</w:t>
            </w:r>
          </w:p>
        </w:tc>
        <w:tc>
          <w:tcPr>
            <w:tcW w:w="6216" w:type="dxa"/>
            <w:tcBorders>
              <w:top w:val="single" w:sz="4" w:space="0" w:color="auto"/>
              <w:left w:val="single" w:sz="4" w:space="0" w:color="auto"/>
              <w:bottom w:val="single" w:sz="4" w:space="0" w:color="auto"/>
              <w:right w:val="single" w:sz="4" w:space="0" w:color="auto"/>
            </w:tcBorders>
            <w:vAlign w:val="center"/>
          </w:tcPr>
          <w:p w14:paraId="2ADCA367" w14:textId="6A0254B9" w:rsidR="00F14DFA" w:rsidRPr="000C25BA" w:rsidRDefault="000C25BA" w:rsidP="00AB4B51">
            <w:pPr>
              <w:jc w:val="both"/>
              <w:rPr>
                <w:lang w:val="lt-LT"/>
              </w:rPr>
            </w:pPr>
            <w:r w:rsidRPr="000C25BA">
              <w:rPr>
                <w:lang w:val="lt-LT"/>
              </w:rPr>
              <w:t>Grūdinto stiklo</w:t>
            </w:r>
            <w:r w:rsidR="009162E1">
              <w:rPr>
                <w:lang w:val="lt-LT"/>
              </w:rPr>
              <w:t xml:space="preserve">, </w:t>
            </w:r>
            <w:proofErr w:type="spellStart"/>
            <w:r w:rsidR="009162E1">
              <w:rPr>
                <w:lang w:val="lt-LT"/>
              </w:rPr>
              <w:t>polikarbonato</w:t>
            </w:r>
            <w:proofErr w:type="spellEnd"/>
            <w:r w:rsidR="009162E1">
              <w:rPr>
                <w:lang w:val="lt-LT"/>
              </w:rPr>
              <w:t>, atsparaus UV</w:t>
            </w:r>
          </w:p>
        </w:tc>
      </w:tr>
      <w:tr w:rsidR="00F14DFA" w:rsidRPr="00BD2705" w14:paraId="51738EE5" w14:textId="77777777" w:rsidTr="00E85CEF">
        <w:trPr>
          <w:trHeight w:val="260"/>
        </w:trPr>
        <w:tc>
          <w:tcPr>
            <w:tcW w:w="1134" w:type="dxa"/>
            <w:tcBorders>
              <w:top w:val="single" w:sz="4" w:space="0" w:color="auto"/>
              <w:left w:val="single" w:sz="4" w:space="0" w:color="auto"/>
              <w:bottom w:val="single" w:sz="4" w:space="0" w:color="auto"/>
              <w:right w:val="single" w:sz="4" w:space="0" w:color="auto"/>
            </w:tcBorders>
            <w:vAlign w:val="center"/>
          </w:tcPr>
          <w:p w14:paraId="4F0E3DED" w14:textId="77777777" w:rsidR="00F14DFA" w:rsidRPr="000C25BA" w:rsidRDefault="000C25BA">
            <w:pPr>
              <w:jc w:val="center"/>
              <w:rPr>
                <w:lang w:val="lt-LT"/>
              </w:rPr>
            </w:pPr>
            <w:r w:rsidRPr="000C25BA">
              <w:rPr>
                <w:lang w:val="lt-LT"/>
              </w:rPr>
              <w:t>10</w:t>
            </w:r>
          </w:p>
        </w:tc>
        <w:tc>
          <w:tcPr>
            <w:tcW w:w="3686" w:type="dxa"/>
            <w:tcBorders>
              <w:top w:val="single" w:sz="4" w:space="0" w:color="auto"/>
              <w:left w:val="single" w:sz="4" w:space="0" w:color="auto"/>
              <w:bottom w:val="single" w:sz="4" w:space="0" w:color="auto"/>
              <w:right w:val="single" w:sz="4" w:space="0" w:color="auto"/>
            </w:tcBorders>
            <w:vAlign w:val="center"/>
          </w:tcPr>
          <w:p w14:paraId="706A81D7" w14:textId="77777777" w:rsidR="00F14DFA" w:rsidRPr="000C25BA" w:rsidRDefault="000C25BA" w:rsidP="00856204">
            <w:pPr>
              <w:rPr>
                <w:lang w:val="lt-LT"/>
              </w:rPr>
            </w:pPr>
            <w:r w:rsidRPr="000C25BA">
              <w:rPr>
                <w:lang w:val="lt-LT"/>
              </w:rPr>
              <w:t>Vidutinė eksploatacijos trukmė, h</w:t>
            </w:r>
          </w:p>
        </w:tc>
        <w:tc>
          <w:tcPr>
            <w:tcW w:w="6216" w:type="dxa"/>
            <w:tcBorders>
              <w:top w:val="single" w:sz="4" w:space="0" w:color="auto"/>
              <w:left w:val="single" w:sz="4" w:space="0" w:color="auto"/>
              <w:bottom w:val="single" w:sz="4" w:space="0" w:color="auto"/>
              <w:right w:val="single" w:sz="4" w:space="0" w:color="auto"/>
            </w:tcBorders>
            <w:vAlign w:val="center"/>
          </w:tcPr>
          <w:p w14:paraId="4103FFA7" w14:textId="163BB9F4" w:rsidR="00F14DFA" w:rsidRPr="000C25BA" w:rsidRDefault="000C25BA" w:rsidP="00AB4B51">
            <w:pPr>
              <w:jc w:val="both"/>
              <w:rPr>
                <w:lang w:val="lt-LT"/>
              </w:rPr>
            </w:pPr>
            <w:r w:rsidRPr="000C25BA">
              <w:rPr>
                <w:lang w:val="lt-LT"/>
              </w:rPr>
              <w:t>Ne mažiau</w:t>
            </w:r>
            <w:r w:rsidR="003A31E9">
              <w:rPr>
                <w:lang w:val="lt-LT"/>
              </w:rPr>
              <w:t xml:space="preserve"> </w:t>
            </w:r>
            <w:r w:rsidRPr="000C25BA">
              <w:rPr>
                <w:lang w:val="lt-LT"/>
              </w:rPr>
              <w:t>≥50000 h (L90B10, kai T</w:t>
            </w:r>
            <w:r w:rsidRPr="000C25BA">
              <w:rPr>
                <w:vertAlign w:val="subscript"/>
                <w:lang w:val="lt-LT"/>
              </w:rPr>
              <w:t>a</w:t>
            </w:r>
            <w:r w:rsidRPr="000C25BA">
              <w:rPr>
                <w:lang w:val="lt-LT"/>
              </w:rPr>
              <w:t>=25°C)</w:t>
            </w:r>
          </w:p>
        </w:tc>
      </w:tr>
      <w:tr w:rsidR="00F14DFA" w:rsidRPr="000C25BA" w14:paraId="6A4BD9EA" w14:textId="77777777" w:rsidTr="00E85CEF">
        <w:trPr>
          <w:trHeight w:val="260"/>
        </w:trPr>
        <w:tc>
          <w:tcPr>
            <w:tcW w:w="1134" w:type="dxa"/>
            <w:tcBorders>
              <w:top w:val="single" w:sz="4" w:space="0" w:color="auto"/>
              <w:left w:val="single" w:sz="4" w:space="0" w:color="auto"/>
              <w:bottom w:val="single" w:sz="4" w:space="0" w:color="auto"/>
              <w:right w:val="single" w:sz="4" w:space="0" w:color="auto"/>
            </w:tcBorders>
            <w:vAlign w:val="center"/>
          </w:tcPr>
          <w:p w14:paraId="593DD03D" w14:textId="77777777" w:rsidR="00F14DFA" w:rsidRPr="000C25BA" w:rsidRDefault="000C25BA">
            <w:pPr>
              <w:jc w:val="center"/>
              <w:rPr>
                <w:color w:val="000000" w:themeColor="text1"/>
                <w:lang w:val="lt-LT"/>
              </w:rPr>
            </w:pPr>
            <w:r w:rsidRPr="000C25BA">
              <w:rPr>
                <w:color w:val="000000" w:themeColor="text1"/>
                <w:lang w:val="lt-LT"/>
              </w:rPr>
              <w:t>11</w:t>
            </w:r>
          </w:p>
        </w:tc>
        <w:tc>
          <w:tcPr>
            <w:tcW w:w="3686" w:type="dxa"/>
            <w:tcBorders>
              <w:top w:val="single" w:sz="4" w:space="0" w:color="auto"/>
              <w:left w:val="single" w:sz="4" w:space="0" w:color="auto"/>
              <w:bottom w:val="single" w:sz="4" w:space="0" w:color="auto"/>
              <w:right w:val="single" w:sz="4" w:space="0" w:color="auto"/>
            </w:tcBorders>
            <w:vAlign w:val="center"/>
          </w:tcPr>
          <w:p w14:paraId="336AA753" w14:textId="342231BA" w:rsidR="00F14DFA" w:rsidRPr="000C25BA" w:rsidRDefault="000C25BA" w:rsidP="00856204">
            <w:pPr>
              <w:rPr>
                <w:color w:val="000000" w:themeColor="text1"/>
                <w:lang w:val="lt-LT"/>
              </w:rPr>
            </w:pPr>
            <w:r w:rsidRPr="000C25BA">
              <w:rPr>
                <w:color w:val="000000" w:themeColor="text1"/>
                <w:lang w:val="lt-LT"/>
              </w:rPr>
              <w:t>Viršįtampio apsauga</w:t>
            </w:r>
          </w:p>
        </w:tc>
        <w:tc>
          <w:tcPr>
            <w:tcW w:w="6216" w:type="dxa"/>
            <w:tcBorders>
              <w:top w:val="single" w:sz="4" w:space="0" w:color="auto"/>
              <w:left w:val="single" w:sz="4" w:space="0" w:color="auto"/>
              <w:bottom w:val="single" w:sz="4" w:space="0" w:color="auto"/>
              <w:right w:val="single" w:sz="4" w:space="0" w:color="auto"/>
            </w:tcBorders>
            <w:vAlign w:val="center"/>
          </w:tcPr>
          <w:p w14:paraId="1DA1FBF6" w14:textId="75DC0F16" w:rsidR="00F14DFA" w:rsidRPr="000C25BA" w:rsidRDefault="000C25BA" w:rsidP="00AB4B51">
            <w:pPr>
              <w:jc w:val="both"/>
              <w:rPr>
                <w:color w:val="000000" w:themeColor="text1"/>
                <w:lang w:val="lt-LT"/>
              </w:rPr>
            </w:pPr>
            <w:r w:rsidRPr="000C25BA">
              <w:rPr>
                <w:color w:val="000000" w:themeColor="text1"/>
                <w:lang w:val="lt-LT"/>
              </w:rPr>
              <w:t>Ne mažiau 6</w:t>
            </w:r>
            <w:r w:rsidR="003A31E9">
              <w:rPr>
                <w:color w:val="000000" w:themeColor="text1"/>
                <w:lang w:val="lt-LT"/>
              </w:rPr>
              <w:t xml:space="preserve"> </w:t>
            </w:r>
            <w:proofErr w:type="spellStart"/>
            <w:r w:rsidRPr="000C25BA">
              <w:rPr>
                <w:color w:val="000000" w:themeColor="text1"/>
                <w:lang w:val="lt-LT"/>
              </w:rPr>
              <w:t>kV</w:t>
            </w:r>
            <w:proofErr w:type="spellEnd"/>
          </w:p>
        </w:tc>
      </w:tr>
      <w:tr w:rsidR="00F14DFA" w:rsidRPr="000C25BA" w14:paraId="0C037A67" w14:textId="77777777" w:rsidTr="00E85CEF">
        <w:trPr>
          <w:trHeight w:val="260"/>
        </w:trPr>
        <w:tc>
          <w:tcPr>
            <w:tcW w:w="1134" w:type="dxa"/>
            <w:tcBorders>
              <w:top w:val="single" w:sz="4" w:space="0" w:color="auto"/>
              <w:left w:val="single" w:sz="4" w:space="0" w:color="auto"/>
              <w:bottom w:val="single" w:sz="4" w:space="0" w:color="auto"/>
              <w:right w:val="single" w:sz="4" w:space="0" w:color="auto"/>
            </w:tcBorders>
            <w:vAlign w:val="center"/>
          </w:tcPr>
          <w:p w14:paraId="7AF3E622" w14:textId="77777777" w:rsidR="00F14DFA" w:rsidRPr="000C25BA" w:rsidRDefault="000C25BA">
            <w:pPr>
              <w:jc w:val="center"/>
              <w:rPr>
                <w:color w:val="000000"/>
                <w:lang w:val="lt-LT"/>
              </w:rPr>
            </w:pPr>
            <w:r w:rsidRPr="000C25BA">
              <w:rPr>
                <w:color w:val="000000"/>
                <w:lang w:val="lt-LT"/>
              </w:rPr>
              <w:t>12</w:t>
            </w:r>
          </w:p>
        </w:tc>
        <w:tc>
          <w:tcPr>
            <w:tcW w:w="3686" w:type="dxa"/>
            <w:tcBorders>
              <w:top w:val="single" w:sz="4" w:space="0" w:color="auto"/>
              <w:left w:val="single" w:sz="4" w:space="0" w:color="auto"/>
              <w:bottom w:val="single" w:sz="4" w:space="0" w:color="auto"/>
              <w:right w:val="single" w:sz="4" w:space="0" w:color="auto"/>
            </w:tcBorders>
            <w:vAlign w:val="center"/>
          </w:tcPr>
          <w:p w14:paraId="79D0976A" w14:textId="1EDA7BFF" w:rsidR="00F14DFA" w:rsidRPr="000C25BA" w:rsidRDefault="000C25BA" w:rsidP="00856204">
            <w:pPr>
              <w:rPr>
                <w:lang w:val="lt-LT"/>
              </w:rPr>
            </w:pPr>
            <w:r w:rsidRPr="000C25BA">
              <w:rPr>
                <w:lang w:val="lt-LT"/>
              </w:rPr>
              <w:t>Elektrosaugos klasė</w:t>
            </w:r>
          </w:p>
        </w:tc>
        <w:tc>
          <w:tcPr>
            <w:tcW w:w="6216" w:type="dxa"/>
            <w:tcBorders>
              <w:top w:val="single" w:sz="4" w:space="0" w:color="auto"/>
              <w:left w:val="single" w:sz="4" w:space="0" w:color="auto"/>
              <w:bottom w:val="single" w:sz="4" w:space="0" w:color="auto"/>
              <w:right w:val="single" w:sz="4" w:space="0" w:color="auto"/>
            </w:tcBorders>
            <w:vAlign w:val="center"/>
          </w:tcPr>
          <w:p w14:paraId="524DC175" w14:textId="0C34A501" w:rsidR="00F14DFA" w:rsidRPr="000C25BA" w:rsidRDefault="000C25BA" w:rsidP="00AB4B51">
            <w:pPr>
              <w:jc w:val="both"/>
              <w:rPr>
                <w:lang w:val="lt-LT"/>
              </w:rPr>
            </w:pPr>
            <w:r w:rsidRPr="000C25BA">
              <w:rPr>
                <w:lang w:val="lt-LT"/>
              </w:rPr>
              <w:t>II</w:t>
            </w:r>
          </w:p>
        </w:tc>
      </w:tr>
      <w:tr w:rsidR="00F14DFA" w:rsidRPr="000C25BA" w14:paraId="78F7070E" w14:textId="77777777" w:rsidTr="00E85CEF">
        <w:trPr>
          <w:trHeight w:val="521"/>
        </w:trPr>
        <w:tc>
          <w:tcPr>
            <w:tcW w:w="1134" w:type="dxa"/>
            <w:tcBorders>
              <w:top w:val="single" w:sz="4" w:space="0" w:color="auto"/>
              <w:left w:val="single" w:sz="4" w:space="0" w:color="auto"/>
              <w:bottom w:val="single" w:sz="4" w:space="0" w:color="auto"/>
              <w:right w:val="single" w:sz="4" w:space="0" w:color="auto"/>
            </w:tcBorders>
            <w:vAlign w:val="center"/>
          </w:tcPr>
          <w:p w14:paraId="7C7B6D2C" w14:textId="77777777" w:rsidR="00F14DFA" w:rsidRPr="000C25BA" w:rsidRDefault="000C25BA">
            <w:pPr>
              <w:jc w:val="center"/>
              <w:rPr>
                <w:color w:val="000000"/>
                <w:lang w:val="lt-LT"/>
              </w:rPr>
            </w:pPr>
            <w:r w:rsidRPr="000C25BA">
              <w:rPr>
                <w:color w:val="000000"/>
                <w:lang w:val="lt-LT"/>
              </w:rPr>
              <w:t>13</w:t>
            </w:r>
          </w:p>
        </w:tc>
        <w:tc>
          <w:tcPr>
            <w:tcW w:w="3686" w:type="dxa"/>
            <w:tcBorders>
              <w:top w:val="single" w:sz="4" w:space="0" w:color="auto"/>
              <w:left w:val="single" w:sz="4" w:space="0" w:color="auto"/>
              <w:bottom w:val="single" w:sz="4" w:space="0" w:color="auto"/>
              <w:right w:val="single" w:sz="4" w:space="0" w:color="auto"/>
            </w:tcBorders>
            <w:vAlign w:val="center"/>
          </w:tcPr>
          <w:p w14:paraId="26183430" w14:textId="77777777" w:rsidR="00F14DFA" w:rsidRPr="000C25BA" w:rsidRDefault="000C25BA" w:rsidP="00856204">
            <w:pPr>
              <w:rPr>
                <w:lang w:val="lt-LT"/>
              </w:rPr>
            </w:pPr>
            <w:r w:rsidRPr="000C25BA">
              <w:rPr>
                <w:lang w:val="lt-LT"/>
              </w:rPr>
              <w:t>Šviesos koreliacinė temperatūra (spalvinė temperatūra CCT)</w:t>
            </w:r>
          </w:p>
        </w:tc>
        <w:tc>
          <w:tcPr>
            <w:tcW w:w="6216" w:type="dxa"/>
            <w:tcBorders>
              <w:top w:val="single" w:sz="4" w:space="0" w:color="auto"/>
              <w:left w:val="single" w:sz="4" w:space="0" w:color="auto"/>
              <w:bottom w:val="single" w:sz="4" w:space="0" w:color="auto"/>
              <w:right w:val="single" w:sz="4" w:space="0" w:color="auto"/>
            </w:tcBorders>
            <w:vAlign w:val="center"/>
          </w:tcPr>
          <w:p w14:paraId="0996CB04" w14:textId="27CE8E9C" w:rsidR="00F14DFA" w:rsidRPr="000C25BA" w:rsidRDefault="000C25BA" w:rsidP="00AB4B51">
            <w:pPr>
              <w:jc w:val="both"/>
              <w:rPr>
                <w:lang w:val="lt-LT"/>
              </w:rPr>
            </w:pPr>
            <w:r w:rsidRPr="000C25BA">
              <w:rPr>
                <w:lang w:val="lt-LT"/>
              </w:rPr>
              <w:t>2200 K±10 % (geltona, oranžinė)</w:t>
            </w:r>
          </w:p>
        </w:tc>
      </w:tr>
      <w:tr w:rsidR="00F14DFA" w:rsidRPr="00BD2705" w14:paraId="4C0188E8" w14:textId="77777777" w:rsidTr="00E85CEF">
        <w:trPr>
          <w:trHeight w:val="260"/>
        </w:trPr>
        <w:tc>
          <w:tcPr>
            <w:tcW w:w="1134" w:type="dxa"/>
            <w:tcBorders>
              <w:top w:val="single" w:sz="4" w:space="0" w:color="auto"/>
              <w:left w:val="single" w:sz="4" w:space="0" w:color="auto"/>
              <w:bottom w:val="single" w:sz="4" w:space="0" w:color="auto"/>
              <w:right w:val="single" w:sz="4" w:space="0" w:color="auto"/>
            </w:tcBorders>
            <w:vAlign w:val="center"/>
          </w:tcPr>
          <w:p w14:paraId="37D6A38A" w14:textId="77777777" w:rsidR="00F14DFA" w:rsidRPr="000C25BA" w:rsidRDefault="000C25BA">
            <w:pPr>
              <w:jc w:val="center"/>
              <w:rPr>
                <w:lang w:val="lt-LT"/>
              </w:rPr>
            </w:pPr>
            <w:r w:rsidRPr="000C25BA">
              <w:rPr>
                <w:color w:val="000000"/>
                <w:lang w:val="lt-LT"/>
              </w:rPr>
              <w:t>14</w:t>
            </w:r>
          </w:p>
        </w:tc>
        <w:tc>
          <w:tcPr>
            <w:tcW w:w="3686" w:type="dxa"/>
            <w:tcBorders>
              <w:top w:val="single" w:sz="4" w:space="0" w:color="auto"/>
              <w:left w:val="single" w:sz="4" w:space="0" w:color="auto"/>
              <w:bottom w:val="single" w:sz="4" w:space="0" w:color="auto"/>
              <w:right w:val="single" w:sz="4" w:space="0" w:color="auto"/>
            </w:tcBorders>
            <w:vAlign w:val="center"/>
          </w:tcPr>
          <w:p w14:paraId="404CBDEC" w14:textId="77777777" w:rsidR="00F14DFA" w:rsidRPr="000C25BA" w:rsidRDefault="000C25BA" w:rsidP="00856204">
            <w:pPr>
              <w:rPr>
                <w:lang w:val="lt-LT"/>
              </w:rPr>
            </w:pPr>
            <w:r w:rsidRPr="000C25BA">
              <w:rPr>
                <w:lang w:val="lt-LT"/>
              </w:rPr>
              <w:t>Montavimas</w:t>
            </w:r>
          </w:p>
        </w:tc>
        <w:tc>
          <w:tcPr>
            <w:tcW w:w="6216" w:type="dxa"/>
            <w:tcBorders>
              <w:top w:val="single" w:sz="4" w:space="0" w:color="auto"/>
              <w:left w:val="single" w:sz="4" w:space="0" w:color="auto"/>
              <w:bottom w:val="single" w:sz="4" w:space="0" w:color="auto"/>
              <w:right w:val="single" w:sz="4" w:space="0" w:color="auto"/>
            </w:tcBorders>
            <w:vAlign w:val="center"/>
          </w:tcPr>
          <w:p w14:paraId="5B1EE9F0" w14:textId="33192C98" w:rsidR="00F14DFA" w:rsidRPr="000C25BA" w:rsidRDefault="000C25BA" w:rsidP="00AB4B51">
            <w:pPr>
              <w:jc w:val="both"/>
              <w:rPr>
                <w:lang w:val="lt-LT"/>
              </w:rPr>
            </w:pPr>
            <w:r w:rsidRPr="000C25BA">
              <w:rPr>
                <w:lang w:val="lt-LT"/>
              </w:rPr>
              <w:t xml:space="preserve">Montuojamas tiesiai prie 40-60 mm </w:t>
            </w:r>
            <w:r w:rsidR="00103BAE" w:rsidRPr="000C25BA">
              <w:rPr>
                <w:lang w:val="lt-LT"/>
              </w:rPr>
              <w:t>atramos</w:t>
            </w:r>
            <w:r w:rsidRPr="000C25BA">
              <w:rPr>
                <w:lang w:val="lt-LT"/>
              </w:rPr>
              <w:t xml:space="preserve"> 4-5 m</w:t>
            </w:r>
            <w:r w:rsidR="00103BAE">
              <w:rPr>
                <w:lang w:val="lt-LT"/>
              </w:rPr>
              <w:t xml:space="preserve"> </w:t>
            </w:r>
            <w:r w:rsidRPr="000C25BA">
              <w:rPr>
                <w:lang w:val="lt-LT"/>
              </w:rPr>
              <w:t>aukštyje</w:t>
            </w:r>
          </w:p>
        </w:tc>
      </w:tr>
      <w:tr w:rsidR="00F14DFA" w:rsidRPr="00BD2705" w14:paraId="36B95C45" w14:textId="77777777" w:rsidTr="00E85CEF">
        <w:trPr>
          <w:trHeight w:val="521"/>
        </w:trPr>
        <w:tc>
          <w:tcPr>
            <w:tcW w:w="1134" w:type="dxa"/>
            <w:tcBorders>
              <w:top w:val="single" w:sz="4" w:space="0" w:color="auto"/>
              <w:left w:val="single" w:sz="4" w:space="0" w:color="auto"/>
              <w:bottom w:val="single" w:sz="4" w:space="0" w:color="auto"/>
              <w:right w:val="single" w:sz="4" w:space="0" w:color="auto"/>
            </w:tcBorders>
            <w:vAlign w:val="center"/>
          </w:tcPr>
          <w:p w14:paraId="71EE1B9F" w14:textId="77777777" w:rsidR="00F14DFA" w:rsidRPr="000C25BA" w:rsidRDefault="000C25BA">
            <w:pPr>
              <w:jc w:val="center"/>
              <w:rPr>
                <w:color w:val="000000"/>
                <w:lang w:val="lt-LT"/>
              </w:rPr>
            </w:pPr>
            <w:r w:rsidRPr="000C25BA">
              <w:rPr>
                <w:color w:val="000000"/>
                <w:lang w:val="lt-LT"/>
              </w:rPr>
              <w:t>15</w:t>
            </w:r>
          </w:p>
        </w:tc>
        <w:tc>
          <w:tcPr>
            <w:tcW w:w="3686" w:type="dxa"/>
            <w:tcBorders>
              <w:top w:val="single" w:sz="4" w:space="0" w:color="auto"/>
              <w:left w:val="single" w:sz="4" w:space="0" w:color="auto"/>
              <w:bottom w:val="single" w:sz="4" w:space="0" w:color="auto"/>
              <w:right w:val="single" w:sz="4" w:space="0" w:color="auto"/>
            </w:tcBorders>
            <w:vAlign w:val="center"/>
          </w:tcPr>
          <w:p w14:paraId="56A69FD1" w14:textId="77777777" w:rsidR="00F14DFA" w:rsidRPr="000C25BA" w:rsidRDefault="000C25BA" w:rsidP="00856204">
            <w:pPr>
              <w:rPr>
                <w:lang w:val="lt-LT"/>
              </w:rPr>
            </w:pPr>
            <w:r w:rsidRPr="000C25BA">
              <w:rPr>
                <w:lang w:val="lt-LT"/>
              </w:rPr>
              <w:t>Šviestuvų valdymas</w:t>
            </w:r>
          </w:p>
        </w:tc>
        <w:tc>
          <w:tcPr>
            <w:tcW w:w="6216" w:type="dxa"/>
            <w:tcBorders>
              <w:top w:val="single" w:sz="4" w:space="0" w:color="auto"/>
              <w:left w:val="single" w:sz="4" w:space="0" w:color="auto"/>
              <w:bottom w:val="single" w:sz="4" w:space="0" w:color="auto"/>
              <w:right w:val="single" w:sz="4" w:space="0" w:color="auto"/>
            </w:tcBorders>
            <w:vAlign w:val="center"/>
          </w:tcPr>
          <w:p w14:paraId="514DF4E8" w14:textId="3E28FDCE" w:rsidR="00F14DFA" w:rsidRPr="000C25BA" w:rsidRDefault="000C25BA" w:rsidP="00AB4B51">
            <w:pPr>
              <w:jc w:val="both"/>
              <w:rPr>
                <w:lang w:val="lt-LT"/>
              </w:rPr>
            </w:pPr>
            <w:r w:rsidRPr="000C25BA">
              <w:rPr>
                <w:lang w:val="lt-LT"/>
              </w:rPr>
              <w:t>Turi turėti integruotą maitinimo šaltinį, leidžianti prijungti jį tiesiai prie elektros maitinimo tinklo 230</w:t>
            </w:r>
            <w:r w:rsidR="00B57CA9">
              <w:rPr>
                <w:lang w:val="lt-LT"/>
              </w:rPr>
              <w:t xml:space="preserve"> V</w:t>
            </w:r>
          </w:p>
        </w:tc>
      </w:tr>
      <w:tr w:rsidR="00F14DFA" w:rsidRPr="000C25BA" w14:paraId="531CE685" w14:textId="77777777" w:rsidTr="00E85CEF">
        <w:trPr>
          <w:trHeight w:val="521"/>
        </w:trPr>
        <w:tc>
          <w:tcPr>
            <w:tcW w:w="1134" w:type="dxa"/>
            <w:tcBorders>
              <w:top w:val="single" w:sz="4" w:space="0" w:color="auto"/>
              <w:left w:val="single" w:sz="4" w:space="0" w:color="auto"/>
              <w:bottom w:val="single" w:sz="4" w:space="0" w:color="auto"/>
              <w:right w:val="single" w:sz="4" w:space="0" w:color="auto"/>
            </w:tcBorders>
            <w:vAlign w:val="center"/>
          </w:tcPr>
          <w:p w14:paraId="18F34E84" w14:textId="5F85258F" w:rsidR="00F14DFA" w:rsidRPr="000C25BA" w:rsidRDefault="000C25BA">
            <w:pPr>
              <w:jc w:val="center"/>
              <w:rPr>
                <w:lang w:val="lt-LT"/>
              </w:rPr>
            </w:pPr>
            <w:r w:rsidRPr="000C25BA">
              <w:rPr>
                <w:lang w:val="lt-LT"/>
              </w:rPr>
              <w:t>1</w:t>
            </w:r>
            <w:r w:rsidR="008A6936">
              <w:rPr>
                <w:lang w:val="lt-LT"/>
              </w:rPr>
              <w:t>6</w:t>
            </w:r>
          </w:p>
        </w:tc>
        <w:tc>
          <w:tcPr>
            <w:tcW w:w="3686" w:type="dxa"/>
            <w:tcBorders>
              <w:top w:val="single" w:sz="4" w:space="0" w:color="auto"/>
              <w:left w:val="single" w:sz="4" w:space="0" w:color="auto"/>
              <w:bottom w:val="single" w:sz="4" w:space="0" w:color="auto"/>
              <w:right w:val="single" w:sz="4" w:space="0" w:color="auto"/>
            </w:tcBorders>
            <w:vAlign w:val="center"/>
          </w:tcPr>
          <w:p w14:paraId="4917EB47" w14:textId="77777777" w:rsidR="00F14DFA" w:rsidRPr="000C25BA" w:rsidRDefault="000C25BA" w:rsidP="00856204">
            <w:pPr>
              <w:rPr>
                <w:lang w:val="lt-LT"/>
              </w:rPr>
            </w:pPr>
            <w:r w:rsidRPr="000C25BA">
              <w:rPr>
                <w:lang w:val="lt-LT"/>
              </w:rPr>
              <w:t>Pilnai šviestuvo komplektacijai turi būti suteikiama garantija</w:t>
            </w:r>
          </w:p>
        </w:tc>
        <w:tc>
          <w:tcPr>
            <w:tcW w:w="6216" w:type="dxa"/>
            <w:tcBorders>
              <w:top w:val="single" w:sz="4" w:space="0" w:color="auto"/>
              <w:left w:val="single" w:sz="4" w:space="0" w:color="auto"/>
              <w:bottom w:val="single" w:sz="4" w:space="0" w:color="auto"/>
              <w:right w:val="single" w:sz="4" w:space="0" w:color="auto"/>
            </w:tcBorders>
            <w:vAlign w:val="center"/>
          </w:tcPr>
          <w:p w14:paraId="35A9EE04" w14:textId="77777777" w:rsidR="00F14DFA" w:rsidRPr="000C25BA" w:rsidRDefault="000C25BA" w:rsidP="00AB4B51">
            <w:pPr>
              <w:jc w:val="both"/>
              <w:rPr>
                <w:lang w:val="lt-LT"/>
              </w:rPr>
            </w:pPr>
            <w:r w:rsidRPr="000C25BA">
              <w:rPr>
                <w:lang w:val="lt-LT"/>
              </w:rPr>
              <w:t>Ne mažiau 5 metų</w:t>
            </w:r>
          </w:p>
        </w:tc>
      </w:tr>
      <w:bookmarkEnd w:id="1"/>
    </w:tbl>
    <w:p w14:paraId="16C458B5" w14:textId="77777777" w:rsidR="00F14DFA" w:rsidRPr="000C25BA" w:rsidRDefault="00F14DFA" w:rsidP="00D01464">
      <w:pPr>
        <w:rPr>
          <w:lang w:val="lt-LT"/>
        </w:rPr>
      </w:pPr>
    </w:p>
    <w:sectPr w:rsidR="00F14DFA" w:rsidRPr="000C25BA" w:rsidSect="00692AE0">
      <w:pgSz w:w="11905" w:h="16838"/>
      <w:pgMar w:top="426" w:right="567" w:bottom="284" w:left="1701"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Sraassunumeriais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Sraassunumeriais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Sraassunumeriais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Sraassunumeriais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Sraassuenkleliais5"/>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Sraassuenkleliais4"/>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Sraassuenkleliais3"/>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Sraassuenkleliais2"/>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Sraassunumeriais"/>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Sraassuenkleliais"/>
      <w:lvlText w:val=""/>
      <w:lvlJc w:val="left"/>
      <w:pPr>
        <w:tabs>
          <w:tab w:val="left" w:pos="360"/>
        </w:tabs>
        <w:ind w:left="360" w:hangingChars="200" w:hanging="360"/>
      </w:pPr>
      <w:rPr>
        <w:rFonts w:ascii="Wingdings" w:hAnsi="Wingdings" w:hint="default"/>
      </w:rPr>
    </w:lvl>
  </w:abstractNum>
  <w:num w:numId="1" w16cid:durableId="525365852">
    <w:abstractNumId w:val="9"/>
  </w:num>
  <w:num w:numId="2" w16cid:durableId="1910578308">
    <w:abstractNumId w:val="7"/>
  </w:num>
  <w:num w:numId="3" w16cid:durableId="1954439593">
    <w:abstractNumId w:val="6"/>
  </w:num>
  <w:num w:numId="4" w16cid:durableId="1904097690">
    <w:abstractNumId w:val="5"/>
  </w:num>
  <w:num w:numId="5" w16cid:durableId="1229655962">
    <w:abstractNumId w:val="4"/>
  </w:num>
  <w:num w:numId="6" w16cid:durableId="1789929816">
    <w:abstractNumId w:val="8"/>
  </w:num>
  <w:num w:numId="7" w16cid:durableId="2147044721">
    <w:abstractNumId w:val="3"/>
  </w:num>
  <w:num w:numId="8" w16cid:durableId="1693339187">
    <w:abstractNumId w:val="2"/>
  </w:num>
  <w:num w:numId="9" w16cid:durableId="1222911590">
    <w:abstractNumId w:val="1"/>
  </w:num>
  <w:num w:numId="10" w16cid:durableId="1080181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396"/>
  <w:drawingGridVerticalSpacing w:val="156"/>
  <w:displayHorizontalDrawingGridEvery w:val="3"/>
  <w:displayVerticalDrawingGridEvery w:val="3"/>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05C"/>
    <w:rsid w:val="00050A31"/>
    <w:rsid w:val="000716D2"/>
    <w:rsid w:val="00071AAB"/>
    <w:rsid w:val="00081D75"/>
    <w:rsid w:val="000B76C4"/>
    <w:rsid w:val="000C25BA"/>
    <w:rsid w:val="000C5610"/>
    <w:rsid w:val="000C5CDB"/>
    <w:rsid w:val="000E6552"/>
    <w:rsid w:val="000F3A4F"/>
    <w:rsid w:val="000F59AC"/>
    <w:rsid w:val="00103BAE"/>
    <w:rsid w:val="001364FE"/>
    <w:rsid w:val="001368DD"/>
    <w:rsid w:val="001438CC"/>
    <w:rsid w:val="00147DB3"/>
    <w:rsid w:val="001518A5"/>
    <w:rsid w:val="00170095"/>
    <w:rsid w:val="00170E4F"/>
    <w:rsid w:val="001743F4"/>
    <w:rsid w:val="00187C33"/>
    <w:rsid w:val="001930D5"/>
    <w:rsid w:val="001936B7"/>
    <w:rsid w:val="00196AB1"/>
    <w:rsid w:val="001B48A9"/>
    <w:rsid w:val="001B57E7"/>
    <w:rsid w:val="001C23E7"/>
    <w:rsid w:val="001E5361"/>
    <w:rsid w:val="00201333"/>
    <w:rsid w:val="00210FA7"/>
    <w:rsid w:val="00216417"/>
    <w:rsid w:val="0023324A"/>
    <w:rsid w:val="002365B8"/>
    <w:rsid w:val="00243EA8"/>
    <w:rsid w:val="00247FCD"/>
    <w:rsid w:val="0026631D"/>
    <w:rsid w:val="0029086D"/>
    <w:rsid w:val="002B408B"/>
    <w:rsid w:val="002C2F53"/>
    <w:rsid w:val="002C68DB"/>
    <w:rsid w:val="002E4FFB"/>
    <w:rsid w:val="002F769C"/>
    <w:rsid w:val="0030784A"/>
    <w:rsid w:val="0031291F"/>
    <w:rsid w:val="0033518C"/>
    <w:rsid w:val="003437C2"/>
    <w:rsid w:val="00357CA6"/>
    <w:rsid w:val="00377186"/>
    <w:rsid w:val="003A1C03"/>
    <w:rsid w:val="003A31E9"/>
    <w:rsid w:val="003D58FB"/>
    <w:rsid w:val="00414627"/>
    <w:rsid w:val="00425D63"/>
    <w:rsid w:val="00437BDD"/>
    <w:rsid w:val="00442B6C"/>
    <w:rsid w:val="0045598C"/>
    <w:rsid w:val="004643D8"/>
    <w:rsid w:val="00497C24"/>
    <w:rsid w:val="004A2ACC"/>
    <w:rsid w:val="004A383F"/>
    <w:rsid w:val="004C7BA5"/>
    <w:rsid w:val="004E0692"/>
    <w:rsid w:val="004E4ED3"/>
    <w:rsid w:val="004E7628"/>
    <w:rsid w:val="004F48F2"/>
    <w:rsid w:val="00500247"/>
    <w:rsid w:val="005149B1"/>
    <w:rsid w:val="005256D2"/>
    <w:rsid w:val="005276F5"/>
    <w:rsid w:val="005647F2"/>
    <w:rsid w:val="005662D1"/>
    <w:rsid w:val="00573A09"/>
    <w:rsid w:val="005A4526"/>
    <w:rsid w:val="005A45EA"/>
    <w:rsid w:val="005C1B16"/>
    <w:rsid w:val="005E53D0"/>
    <w:rsid w:val="006002EB"/>
    <w:rsid w:val="006076B1"/>
    <w:rsid w:val="006128EF"/>
    <w:rsid w:val="00621B89"/>
    <w:rsid w:val="00624595"/>
    <w:rsid w:val="006264B4"/>
    <w:rsid w:val="00643033"/>
    <w:rsid w:val="00644CC3"/>
    <w:rsid w:val="00661468"/>
    <w:rsid w:val="0066198A"/>
    <w:rsid w:val="006649F0"/>
    <w:rsid w:val="0067245D"/>
    <w:rsid w:val="0068470E"/>
    <w:rsid w:val="00692AE0"/>
    <w:rsid w:val="00695DCD"/>
    <w:rsid w:val="00696391"/>
    <w:rsid w:val="006A05CC"/>
    <w:rsid w:val="006A35A7"/>
    <w:rsid w:val="006B498E"/>
    <w:rsid w:val="006F69DB"/>
    <w:rsid w:val="0071110E"/>
    <w:rsid w:val="007152D7"/>
    <w:rsid w:val="00721866"/>
    <w:rsid w:val="00746C14"/>
    <w:rsid w:val="007A43DC"/>
    <w:rsid w:val="007B41D4"/>
    <w:rsid w:val="007C2C59"/>
    <w:rsid w:val="00801F23"/>
    <w:rsid w:val="00816F01"/>
    <w:rsid w:val="00824250"/>
    <w:rsid w:val="008319C7"/>
    <w:rsid w:val="00837632"/>
    <w:rsid w:val="00856204"/>
    <w:rsid w:val="0085640F"/>
    <w:rsid w:val="008567AA"/>
    <w:rsid w:val="00892712"/>
    <w:rsid w:val="008A680A"/>
    <w:rsid w:val="008A6936"/>
    <w:rsid w:val="008B0BB0"/>
    <w:rsid w:val="008E51F4"/>
    <w:rsid w:val="008E6C4B"/>
    <w:rsid w:val="008E6CEC"/>
    <w:rsid w:val="008F18C0"/>
    <w:rsid w:val="008F30F1"/>
    <w:rsid w:val="00906E04"/>
    <w:rsid w:val="00907648"/>
    <w:rsid w:val="009162E1"/>
    <w:rsid w:val="00930FDE"/>
    <w:rsid w:val="0095482F"/>
    <w:rsid w:val="00965F51"/>
    <w:rsid w:val="009825A3"/>
    <w:rsid w:val="00984C93"/>
    <w:rsid w:val="00986288"/>
    <w:rsid w:val="00987CE1"/>
    <w:rsid w:val="0099405C"/>
    <w:rsid w:val="009A0B9A"/>
    <w:rsid w:val="009B3A11"/>
    <w:rsid w:val="009B4178"/>
    <w:rsid w:val="009C5957"/>
    <w:rsid w:val="009C600F"/>
    <w:rsid w:val="009D3723"/>
    <w:rsid w:val="009E04F2"/>
    <w:rsid w:val="009E4469"/>
    <w:rsid w:val="009F25C2"/>
    <w:rsid w:val="00A03B7B"/>
    <w:rsid w:val="00A144DF"/>
    <w:rsid w:val="00A200C9"/>
    <w:rsid w:val="00A21B7A"/>
    <w:rsid w:val="00A21DEE"/>
    <w:rsid w:val="00A250D5"/>
    <w:rsid w:val="00A32F56"/>
    <w:rsid w:val="00A36028"/>
    <w:rsid w:val="00A5455A"/>
    <w:rsid w:val="00A639A3"/>
    <w:rsid w:val="00A650DC"/>
    <w:rsid w:val="00A75BEB"/>
    <w:rsid w:val="00A91424"/>
    <w:rsid w:val="00A91C0E"/>
    <w:rsid w:val="00A9614C"/>
    <w:rsid w:val="00AA2C77"/>
    <w:rsid w:val="00AB4B51"/>
    <w:rsid w:val="00AC3FB9"/>
    <w:rsid w:val="00AC702A"/>
    <w:rsid w:val="00AD226F"/>
    <w:rsid w:val="00B13A52"/>
    <w:rsid w:val="00B24CF4"/>
    <w:rsid w:val="00B26993"/>
    <w:rsid w:val="00B4570C"/>
    <w:rsid w:val="00B5208C"/>
    <w:rsid w:val="00B5798E"/>
    <w:rsid w:val="00B57CA9"/>
    <w:rsid w:val="00B6797F"/>
    <w:rsid w:val="00B74876"/>
    <w:rsid w:val="00BA1480"/>
    <w:rsid w:val="00BB3098"/>
    <w:rsid w:val="00BB7C2B"/>
    <w:rsid w:val="00BC1664"/>
    <w:rsid w:val="00BC2546"/>
    <w:rsid w:val="00BD2705"/>
    <w:rsid w:val="00BD35DB"/>
    <w:rsid w:val="00BF19E4"/>
    <w:rsid w:val="00C05085"/>
    <w:rsid w:val="00C14289"/>
    <w:rsid w:val="00C1593D"/>
    <w:rsid w:val="00C23FD7"/>
    <w:rsid w:val="00C353E9"/>
    <w:rsid w:val="00C35D02"/>
    <w:rsid w:val="00C45696"/>
    <w:rsid w:val="00C56C7E"/>
    <w:rsid w:val="00C72D62"/>
    <w:rsid w:val="00C7417C"/>
    <w:rsid w:val="00C776A4"/>
    <w:rsid w:val="00CA2C6C"/>
    <w:rsid w:val="00CA7709"/>
    <w:rsid w:val="00CB6A42"/>
    <w:rsid w:val="00CC0600"/>
    <w:rsid w:val="00CC3E4A"/>
    <w:rsid w:val="00CC78AC"/>
    <w:rsid w:val="00CF7953"/>
    <w:rsid w:val="00D00ABC"/>
    <w:rsid w:val="00D01464"/>
    <w:rsid w:val="00D07232"/>
    <w:rsid w:val="00D10245"/>
    <w:rsid w:val="00D10722"/>
    <w:rsid w:val="00D1248A"/>
    <w:rsid w:val="00D210A8"/>
    <w:rsid w:val="00D21BDD"/>
    <w:rsid w:val="00D312C2"/>
    <w:rsid w:val="00D3183F"/>
    <w:rsid w:val="00D61E42"/>
    <w:rsid w:val="00D65F07"/>
    <w:rsid w:val="00D664F4"/>
    <w:rsid w:val="00D92BB7"/>
    <w:rsid w:val="00D93E82"/>
    <w:rsid w:val="00DC2621"/>
    <w:rsid w:val="00DC504A"/>
    <w:rsid w:val="00DC76D2"/>
    <w:rsid w:val="00DD30ED"/>
    <w:rsid w:val="00DE34C9"/>
    <w:rsid w:val="00DE5469"/>
    <w:rsid w:val="00E037B4"/>
    <w:rsid w:val="00E37432"/>
    <w:rsid w:val="00E64C21"/>
    <w:rsid w:val="00E7585E"/>
    <w:rsid w:val="00E83E4A"/>
    <w:rsid w:val="00E85CEF"/>
    <w:rsid w:val="00EC24C6"/>
    <w:rsid w:val="00ED4FEA"/>
    <w:rsid w:val="00EF2933"/>
    <w:rsid w:val="00F05146"/>
    <w:rsid w:val="00F1115D"/>
    <w:rsid w:val="00F14DFA"/>
    <w:rsid w:val="00F20E9F"/>
    <w:rsid w:val="00F3513C"/>
    <w:rsid w:val="00F42E96"/>
    <w:rsid w:val="00F454BE"/>
    <w:rsid w:val="00F465C5"/>
    <w:rsid w:val="00F5180D"/>
    <w:rsid w:val="00F51B21"/>
    <w:rsid w:val="00F51D87"/>
    <w:rsid w:val="00F65F4D"/>
    <w:rsid w:val="00F8455C"/>
    <w:rsid w:val="00FC6EDD"/>
    <w:rsid w:val="00FD0833"/>
    <w:rsid w:val="00FD1A64"/>
    <w:rsid w:val="00FF0C53"/>
    <w:rsid w:val="012C747E"/>
    <w:rsid w:val="013F1B84"/>
    <w:rsid w:val="014C0922"/>
    <w:rsid w:val="01A37303"/>
    <w:rsid w:val="01AE2699"/>
    <w:rsid w:val="01C911F6"/>
    <w:rsid w:val="01FF2438"/>
    <w:rsid w:val="02051ED5"/>
    <w:rsid w:val="02180F1E"/>
    <w:rsid w:val="021E34DD"/>
    <w:rsid w:val="025B0F93"/>
    <w:rsid w:val="02A62217"/>
    <w:rsid w:val="02B91069"/>
    <w:rsid w:val="03320C37"/>
    <w:rsid w:val="03471498"/>
    <w:rsid w:val="03645F86"/>
    <w:rsid w:val="0382125A"/>
    <w:rsid w:val="039578E3"/>
    <w:rsid w:val="03981075"/>
    <w:rsid w:val="039B6986"/>
    <w:rsid w:val="03CE2993"/>
    <w:rsid w:val="03D936CD"/>
    <w:rsid w:val="040052BA"/>
    <w:rsid w:val="04283D14"/>
    <w:rsid w:val="043E5773"/>
    <w:rsid w:val="046A6D08"/>
    <w:rsid w:val="046B7881"/>
    <w:rsid w:val="0491185F"/>
    <w:rsid w:val="049A677D"/>
    <w:rsid w:val="04D27DDB"/>
    <w:rsid w:val="04E90608"/>
    <w:rsid w:val="05087C2D"/>
    <w:rsid w:val="050B7164"/>
    <w:rsid w:val="05171D43"/>
    <w:rsid w:val="053568A6"/>
    <w:rsid w:val="053826F5"/>
    <w:rsid w:val="05482378"/>
    <w:rsid w:val="05496F90"/>
    <w:rsid w:val="059D2817"/>
    <w:rsid w:val="05B3295C"/>
    <w:rsid w:val="05B95F51"/>
    <w:rsid w:val="05BF269D"/>
    <w:rsid w:val="05BF27A0"/>
    <w:rsid w:val="05CC39BC"/>
    <w:rsid w:val="05E21D9E"/>
    <w:rsid w:val="05F91D03"/>
    <w:rsid w:val="061560FE"/>
    <w:rsid w:val="06176FC8"/>
    <w:rsid w:val="06222696"/>
    <w:rsid w:val="0639350A"/>
    <w:rsid w:val="064E002F"/>
    <w:rsid w:val="064F1569"/>
    <w:rsid w:val="06565233"/>
    <w:rsid w:val="06B75413"/>
    <w:rsid w:val="06C96C0A"/>
    <w:rsid w:val="06D51263"/>
    <w:rsid w:val="06DD3132"/>
    <w:rsid w:val="070F0071"/>
    <w:rsid w:val="07194646"/>
    <w:rsid w:val="072E28E2"/>
    <w:rsid w:val="074C75ED"/>
    <w:rsid w:val="0755696D"/>
    <w:rsid w:val="076543B6"/>
    <w:rsid w:val="07800848"/>
    <w:rsid w:val="07AC0A2A"/>
    <w:rsid w:val="07BC7D61"/>
    <w:rsid w:val="07D637B6"/>
    <w:rsid w:val="07DF4427"/>
    <w:rsid w:val="07E71693"/>
    <w:rsid w:val="07FB0E99"/>
    <w:rsid w:val="07FC1412"/>
    <w:rsid w:val="08281109"/>
    <w:rsid w:val="08332186"/>
    <w:rsid w:val="08565997"/>
    <w:rsid w:val="08A445AC"/>
    <w:rsid w:val="08A6793B"/>
    <w:rsid w:val="08F621D4"/>
    <w:rsid w:val="091D7568"/>
    <w:rsid w:val="09306DA9"/>
    <w:rsid w:val="096C6BB0"/>
    <w:rsid w:val="097B2200"/>
    <w:rsid w:val="09913451"/>
    <w:rsid w:val="09AE515A"/>
    <w:rsid w:val="09BB12BC"/>
    <w:rsid w:val="09C74D51"/>
    <w:rsid w:val="09C9326C"/>
    <w:rsid w:val="09E258F6"/>
    <w:rsid w:val="09E97B93"/>
    <w:rsid w:val="0A060620"/>
    <w:rsid w:val="0A34604C"/>
    <w:rsid w:val="0A396CDC"/>
    <w:rsid w:val="0A3C1479"/>
    <w:rsid w:val="0A4A6ED7"/>
    <w:rsid w:val="0A665E33"/>
    <w:rsid w:val="0ABB25E1"/>
    <w:rsid w:val="0AD26961"/>
    <w:rsid w:val="0AEF1126"/>
    <w:rsid w:val="0B2F75B8"/>
    <w:rsid w:val="0B534161"/>
    <w:rsid w:val="0B540E55"/>
    <w:rsid w:val="0B5555B3"/>
    <w:rsid w:val="0B672E87"/>
    <w:rsid w:val="0B8B7589"/>
    <w:rsid w:val="0B8C7FC9"/>
    <w:rsid w:val="0B931A4C"/>
    <w:rsid w:val="0B952283"/>
    <w:rsid w:val="0BBA42B0"/>
    <w:rsid w:val="0BC6434D"/>
    <w:rsid w:val="0BEE738B"/>
    <w:rsid w:val="0BF9006E"/>
    <w:rsid w:val="0BFB2C27"/>
    <w:rsid w:val="0C083114"/>
    <w:rsid w:val="0C2D1A17"/>
    <w:rsid w:val="0C4F4082"/>
    <w:rsid w:val="0C6801EB"/>
    <w:rsid w:val="0C903C40"/>
    <w:rsid w:val="0CA72A38"/>
    <w:rsid w:val="0CCC5DD8"/>
    <w:rsid w:val="0CE377AF"/>
    <w:rsid w:val="0CF744A6"/>
    <w:rsid w:val="0D3125D9"/>
    <w:rsid w:val="0D450F8A"/>
    <w:rsid w:val="0D753A56"/>
    <w:rsid w:val="0DAB325F"/>
    <w:rsid w:val="0DB86AD3"/>
    <w:rsid w:val="0DF16756"/>
    <w:rsid w:val="0E0F2F46"/>
    <w:rsid w:val="0E404B0B"/>
    <w:rsid w:val="0E5E6DEF"/>
    <w:rsid w:val="0EA517F0"/>
    <w:rsid w:val="0EC90577"/>
    <w:rsid w:val="0EDC0442"/>
    <w:rsid w:val="0EDC70A8"/>
    <w:rsid w:val="0F1C7D44"/>
    <w:rsid w:val="0F2A3D05"/>
    <w:rsid w:val="0F313331"/>
    <w:rsid w:val="0F3D5FC6"/>
    <w:rsid w:val="0F4D0C40"/>
    <w:rsid w:val="0FBB3DFA"/>
    <w:rsid w:val="0FCB6842"/>
    <w:rsid w:val="0FD92A60"/>
    <w:rsid w:val="0FEF33D5"/>
    <w:rsid w:val="0FF05A8E"/>
    <w:rsid w:val="10043B65"/>
    <w:rsid w:val="102C228F"/>
    <w:rsid w:val="106644C2"/>
    <w:rsid w:val="106A00B3"/>
    <w:rsid w:val="106E1369"/>
    <w:rsid w:val="108209F4"/>
    <w:rsid w:val="10954692"/>
    <w:rsid w:val="11160894"/>
    <w:rsid w:val="1117593B"/>
    <w:rsid w:val="11311089"/>
    <w:rsid w:val="11314502"/>
    <w:rsid w:val="113C2E52"/>
    <w:rsid w:val="114A2C84"/>
    <w:rsid w:val="114C5FB0"/>
    <w:rsid w:val="11896F1C"/>
    <w:rsid w:val="11A656E2"/>
    <w:rsid w:val="11C12808"/>
    <w:rsid w:val="11CE4A87"/>
    <w:rsid w:val="11DA6B23"/>
    <w:rsid w:val="12161466"/>
    <w:rsid w:val="122E2C5E"/>
    <w:rsid w:val="124C1885"/>
    <w:rsid w:val="125158AF"/>
    <w:rsid w:val="12603B76"/>
    <w:rsid w:val="12674614"/>
    <w:rsid w:val="12693C21"/>
    <w:rsid w:val="126C1486"/>
    <w:rsid w:val="126F3BB3"/>
    <w:rsid w:val="12772E9E"/>
    <w:rsid w:val="12906C62"/>
    <w:rsid w:val="12B3697F"/>
    <w:rsid w:val="12DE3B5C"/>
    <w:rsid w:val="12E07F93"/>
    <w:rsid w:val="12F30602"/>
    <w:rsid w:val="12FF5555"/>
    <w:rsid w:val="13000147"/>
    <w:rsid w:val="13055AB0"/>
    <w:rsid w:val="13207721"/>
    <w:rsid w:val="132B4F0C"/>
    <w:rsid w:val="133640B9"/>
    <w:rsid w:val="134404FB"/>
    <w:rsid w:val="134B6F57"/>
    <w:rsid w:val="13705388"/>
    <w:rsid w:val="13882156"/>
    <w:rsid w:val="13913767"/>
    <w:rsid w:val="13A23A26"/>
    <w:rsid w:val="13AA24D0"/>
    <w:rsid w:val="13C94DB2"/>
    <w:rsid w:val="144819B7"/>
    <w:rsid w:val="14651A09"/>
    <w:rsid w:val="146C140E"/>
    <w:rsid w:val="14713833"/>
    <w:rsid w:val="147B115F"/>
    <w:rsid w:val="14844243"/>
    <w:rsid w:val="14A21FA8"/>
    <w:rsid w:val="14F312C5"/>
    <w:rsid w:val="14FD0DEA"/>
    <w:rsid w:val="15075C96"/>
    <w:rsid w:val="151A0F14"/>
    <w:rsid w:val="15307AF2"/>
    <w:rsid w:val="156601DC"/>
    <w:rsid w:val="156D6765"/>
    <w:rsid w:val="15C80864"/>
    <w:rsid w:val="15DA5C1E"/>
    <w:rsid w:val="15DF2E8F"/>
    <w:rsid w:val="15E22FCF"/>
    <w:rsid w:val="15FB1B52"/>
    <w:rsid w:val="1630157C"/>
    <w:rsid w:val="16396D8C"/>
    <w:rsid w:val="163A598F"/>
    <w:rsid w:val="1669697B"/>
    <w:rsid w:val="1683112F"/>
    <w:rsid w:val="16842DD0"/>
    <w:rsid w:val="168D490C"/>
    <w:rsid w:val="1698667F"/>
    <w:rsid w:val="16B74EAF"/>
    <w:rsid w:val="16CE6CEB"/>
    <w:rsid w:val="16D84664"/>
    <w:rsid w:val="16D87F91"/>
    <w:rsid w:val="16DA6AC0"/>
    <w:rsid w:val="17280483"/>
    <w:rsid w:val="175D5FAC"/>
    <w:rsid w:val="17B60EEB"/>
    <w:rsid w:val="17C708BD"/>
    <w:rsid w:val="17EF679B"/>
    <w:rsid w:val="18110498"/>
    <w:rsid w:val="181A73B2"/>
    <w:rsid w:val="18206CB4"/>
    <w:rsid w:val="182669D6"/>
    <w:rsid w:val="187E67B0"/>
    <w:rsid w:val="1890707A"/>
    <w:rsid w:val="18963138"/>
    <w:rsid w:val="18965282"/>
    <w:rsid w:val="189A289C"/>
    <w:rsid w:val="18D55AD5"/>
    <w:rsid w:val="18ED7AEC"/>
    <w:rsid w:val="19117CC0"/>
    <w:rsid w:val="19121FB5"/>
    <w:rsid w:val="19412037"/>
    <w:rsid w:val="195A048D"/>
    <w:rsid w:val="19865190"/>
    <w:rsid w:val="1989747C"/>
    <w:rsid w:val="199123B5"/>
    <w:rsid w:val="19CA2B11"/>
    <w:rsid w:val="19E02B9A"/>
    <w:rsid w:val="1A042E78"/>
    <w:rsid w:val="1A120959"/>
    <w:rsid w:val="1A2348E5"/>
    <w:rsid w:val="1A2447B4"/>
    <w:rsid w:val="1A3312A2"/>
    <w:rsid w:val="1A423B78"/>
    <w:rsid w:val="1A517686"/>
    <w:rsid w:val="1A6E26F7"/>
    <w:rsid w:val="1A7C2749"/>
    <w:rsid w:val="1A8F7E40"/>
    <w:rsid w:val="1AA070D1"/>
    <w:rsid w:val="1AC664C6"/>
    <w:rsid w:val="1AF02443"/>
    <w:rsid w:val="1AFE2CDE"/>
    <w:rsid w:val="1B0550F9"/>
    <w:rsid w:val="1B22248D"/>
    <w:rsid w:val="1B4505C7"/>
    <w:rsid w:val="1B5C236D"/>
    <w:rsid w:val="1B5E37EE"/>
    <w:rsid w:val="1B7C7D59"/>
    <w:rsid w:val="1B8A22C9"/>
    <w:rsid w:val="1B8F0A35"/>
    <w:rsid w:val="1B9371F3"/>
    <w:rsid w:val="1BA630C7"/>
    <w:rsid w:val="1BA90409"/>
    <w:rsid w:val="1BB72114"/>
    <w:rsid w:val="1BC57E1E"/>
    <w:rsid w:val="1BDE5726"/>
    <w:rsid w:val="1BF20FF7"/>
    <w:rsid w:val="1C020B75"/>
    <w:rsid w:val="1C2A15FC"/>
    <w:rsid w:val="1C2B4BDF"/>
    <w:rsid w:val="1C4259E3"/>
    <w:rsid w:val="1C432C93"/>
    <w:rsid w:val="1C5932DB"/>
    <w:rsid w:val="1C5C43FA"/>
    <w:rsid w:val="1C8542B4"/>
    <w:rsid w:val="1C8C2760"/>
    <w:rsid w:val="1CA225D4"/>
    <w:rsid w:val="1CA744BE"/>
    <w:rsid w:val="1CEF19FD"/>
    <w:rsid w:val="1D2F1208"/>
    <w:rsid w:val="1D525707"/>
    <w:rsid w:val="1D52599D"/>
    <w:rsid w:val="1D7826B3"/>
    <w:rsid w:val="1D7C2F4A"/>
    <w:rsid w:val="1D9508F2"/>
    <w:rsid w:val="1DB02DEB"/>
    <w:rsid w:val="1DBB2647"/>
    <w:rsid w:val="1E281B09"/>
    <w:rsid w:val="1E3952C5"/>
    <w:rsid w:val="1E420F3D"/>
    <w:rsid w:val="1E5B4FDC"/>
    <w:rsid w:val="1E725359"/>
    <w:rsid w:val="1E747035"/>
    <w:rsid w:val="1E791B01"/>
    <w:rsid w:val="1E8F5FF3"/>
    <w:rsid w:val="1E9D100B"/>
    <w:rsid w:val="1EB15A6A"/>
    <w:rsid w:val="1EEA6B4B"/>
    <w:rsid w:val="1F590EA3"/>
    <w:rsid w:val="1F7B02CA"/>
    <w:rsid w:val="1F8C254A"/>
    <w:rsid w:val="1FC37D73"/>
    <w:rsid w:val="1FCF6A4A"/>
    <w:rsid w:val="1FD51C2D"/>
    <w:rsid w:val="200B382D"/>
    <w:rsid w:val="202C07BE"/>
    <w:rsid w:val="203F5A2B"/>
    <w:rsid w:val="20744470"/>
    <w:rsid w:val="20956826"/>
    <w:rsid w:val="20A06058"/>
    <w:rsid w:val="20FC37F1"/>
    <w:rsid w:val="210C64B9"/>
    <w:rsid w:val="210F4CFA"/>
    <w:rsid w:val="212F084B"/>
    <w:rsid w:val="213F4FB3"/>
    <w:rsid w:val="215079F4"/>
    <w:rsid w:val="216F2C11"/>
    <w:rsid w:val="21BF7734"/>
    <w:rsid w:val="21C90E37"/>
    <w:rsid w:val="21D507B2"/>
    <w:rsid w:val="21E84CCB"/>
    <w:rsid w:val="221D4A42"/>
    <w:rsid w:val="22217F13"/>
    <w:rsid w:val="222776A1"/>
    <w:rsid w:val="225918F1"/>
    <w:rsid w:val="225A1D0A"/>
    <w:rsid w:val="225A37C8"/>
    <w:rsid w:val="22697BF2"/>
    <w:rsid w:val="226D330D"/>
    <w:rsid w:val="227A5A37"/>
    <w:rsid w:val="22AF53A6"/>
    <w:rsid w:val="22D83C4F"/>
    <w:rsid w:val="231453B9"/>
    <w:rsid w:val="232472F8"/>
    <w:rsid w:val="233B4C1E"/>
    <w:rsid w:val="23B119BC"/>
    <w:rsid w:val="23B83BFD"/>
    <w:rsid w:val="23C37D4C"/>
    <w:rsid w:val="23C94954"/>
    <w:rsid w:val="240F50C2"/>
    <w:rsid w:val="24505280"/>
    <w:rsid w:val="247F7FDC"/>
    <w:rsid w:val="2486265B"/>
    <w:rsid w:val="248C7FF2"/>
    <w:rsid w:val="248D4C3A"/>
    <w:rsid w:val="24A6286B"/>
    <w:rsid w:val="24B541E8"/>
    <w:rsid w:val="24CD2897"/>
    <w:rsid w:val="25026561"/>
    <w:rsid w:val="250D7C8A"/>
    <w:rsid w:val="25197431"/>
    <w:rsid w:val="25276016"/>
    <w:rsid w:val="252A7DF8"/>
    <w:rsid w:val="25390EBF"/>
    <w:rsid w:val="256038FA"/>
    <w:rsid w:val="25665DB1"/>
    <w:rsid w:val="256B31D8"/>
    <w:rsid w:val="257B0DAC"/>
    <w:rsid w:val="257C5D6B"/>
    <w:rsid w:val="2581062D"/>
    <w:rsid w:val="2597171B"/>
    <w:rsid w:val="259F0268"/>
    <w:rsid w:val="25A33231"/>
    <w:rsid w:val="25B659AD"/>
    <w:rsid w:val="25C12247"/>
    <w:rsid w:val="25CE4221"/>
    <w:rsid w:val="26033000"/>
    <w:rsid w:val="26474339"/>
    <w:rsid w:val="26510656"/>
    <w:rsid w:val="26685B3A"/>
    <w:rsid w:val="268173EF"/>
    <w:rsid w:val="26A26A27"/>
    <w:rsid w:val="26AD3850"/>
    <w:rsid w:val="26B654DB"/>
    <w:rsid w:val="26C7095B"/>
    <w:rsid w:val="26E14919"/>
    <w:rsid w:val="27006AA9"/>
    <w:rsid w:val="270959FC"/>
    <w:rsid w:val="270A1F6A"/>
    <w:rsid w:val="273E64CA"/>
    <w:rsid w:val="27406306"/>
    <w:rsid w:val="27470E56"/>
    <w:rsid w:val="27485A04"/>
    <w:rsid w:val="27504680"/>
    <w:rsid w:val="275412BB"/>
    <w:rsid w:val="275C024E"/>
    <w:rsid w:val="275C490C"/>
    <w:rsid w:val="27B91BFC"/>
    <w:rsid w:val="27C70EED"/>
    <w:rsid w:val="27D65255"/>
    <w:rsid w:val="27FC1D84"/>
    <w:rsid w:val="28806468"/>
    <w:rsid w:val="288F7A8E"/>
    <w:rsid w:val="28C34B39"/>
    <w:rsid w:val="28D573BC"/>
    <w:rsid w:val="28DF64F7"/>
    <w:rsid w:val="28FB3B0B"/>
    <w:rsid w:val="295170BD"/>
    <w:rsid w:val="29562263"/>
    <w:rsid w:val="2969642A"/>
    <w:rsid w:val="297E4BE9"/>
    <w:rsid w:val="29C210E8"/>
    <w:rsid w:val="29C2117A"/>
    <w:rsid w:val="29C44CBB"/>
    <w:rsid w:val="29D56F9A"/>
    <w:rsid w:val="2A150F37"/>
    <w:rsid w:val="2A53035E"/>
    <w:rsid w:val="2A91560D"/>
    <w:rsid w:val="2A932812"/>
    <w:rsid w:val="2AA37A82"/>
    <w:rsid w:val="2ACD14AA"/>
    <w:rsid w:val="2AD057C5"/>
    <w:rsid w:val="2AFA4964"/>
    <w:rsid w:val="2B141D32"/>
    <w:rsid w:val="2B264447"/>
    <w:rsid w:val="2B546046"/>
    <w:rsid w:val="2B607250"/>
    <w:rsid w:val="2B6469CC"/>
    <w:rsid w:val="2B6470BE"/>
    <w:rsid w:val="2B701D52"/>
    <w:rsid w:val="2B705360"/>
    <w:rsid w:val="2B933B83"/>
    <w:rsid w:val="2B9B234B"/>
    <w:rsid w:val="2B9F137E"/>
    <w:rsid w:val="2BC505CC"/>
    <w:rsid w:val="2BD14516"/>
    <w:rsid w:val="2BE53677"/>
    <w:rsid w:val="2BEE59DA"/>
    <w:rsid w:val="2BF15506"/>
    <w:rsid w:val="2C05726F"/>
    <w:rsid w:val="2C0A2FD0"/>
    <w:rsid w:val="2C213C6B"/>
    <w:rsid w:val="2C281D25"/>
    <w:rsid w:val="2C297A81"/>
    <w:rsid w:val="2C2B6072"/>
    <w:rsid w:val="2C2C625D"/>
    <w:rsid w:val="2C700C1C"/>
    <w:rsid w:val="2C733715"/>
    <w:rsid w:val="2C7647FC"/>
    <w:rsid w:val="2C87435E"/>
    <w:rsid w:val="2D076696"/>
    <w:rsid w:val="2D1A0C63"/>
    <w:rsid w:val="2D1E356D"/>
    <w:rsid w:val="2D3A49AE"/>
    <w:rsid w:val="2D435602"/>
    <w:rsid w:val="2D4459D5"/>
    <w:rsid w:val="2D670FA1"/>
    <w:rsid w:val="2D6B3207"/>
    <w:rsid w:val="2D704D53"/>
    <w:rsid w:val="2D815846"/>
    <w:rsid w:val="2DAB7E3A"/>
    <w:rsid w:val="2DCD4A12"/>
    <w:rsid w:val="2DCE1126"/>
    <w:rsid w:val="2DD52325"/>
    <w:rsid w:val="2DD643AC"/>
    <w:rsid w:val="2E027E17"/>
    <w:rsid w:val="2E084CD9"/>
    <w:rsid w:val="2E374871"/>
    <w:rsid w:val="2E6940DA"/>
    <w:rsid w:val="2E7865FD"/>
    <w:rsid w:val="2E8D1AF8"/>
    <w:rsid w:val="2E9755B9"/>
    <w:rsid w:val="2EAB020D"/>
    <w:rsid w:val="2EBC6A2A"/>
    <w:rsid w:val="2EC612E9"/>
    <w:rsid w:val="2F152C93"/>
    <w:rsid w:val="2F3761CC"/>
    <w:rsid w:val="2F3A3847"/>
    <w:rsid w:val="2F3D0619"/>
    <w:rsid w:val="2F895B0B"/>
    <w:rsid w:val="2F9A693D"/>
    <w:rsid w:val="2FAB1456"/>
    <w:rsid w:val="2FC77AD0"/>
    <w:rsid w:val="2FD14153"/>
    <w:rsid w:val="2FD5339A"/>
    <w:rsid w:val="2FE14536"/>
    <w:rsid w:val="3063302D"/>
    <w:rsid w:val="308464B7"/>
    <w:rsid w:val="30943B0D"/>
    <w:rsid w:val="30BF12E8"/>
    <w:rsid w:val="30C053B3"/>
    <w:rsid w:val="30CD6E1A"/>
    <w:rsid w:val="30D75B12"/>
    <w:rsid w:val="314C4DEC"/>
    <w:rsid w:val="316D35ED"/>
    <w:rsid w:val="319322A5"/>
    <w:rsid w:val="31B32951"/>
    <w:rsid w:val="31BD0AC7"/>
    <w:rsid w:val="31E372E5"/>
    <w:rsid w:val="31F00D91"/>
    <w:rsid w:val="32444FED"/>
    <w:rsid w:val="325A18F5"/>
    <w:rsid w:val="32A87168"/>
    <w:rsid w:val="32B37A62"/>
    <w:rsid w:val="32CE15D8"/>
    <w:rsid w:val="32CE6E1B"/>
    <w:rsid w:val="32DB5D20"/>
    <w:rsid w:val="32E16662"/>
    <w:rsid w:val="32EB597D"/>
    <w:rsid w:val="33403750"/>
    <w:rsid w:val="335C1FA7"/>
    <w:rsid w:val="337675A9"/>
    <w:rsid w:val="33860D9B"/>
    <w:rsid w:val="33877594"/>
    <w:rsid w:val="33A2159A"/>
    <w:rsid w:val="33B27702"/>
    <w:rsid w:val="33C44E45"/>
    <w:rsid w:val="33C75066"/>
    <w:rsid w:val="33D95EC2"/>
    <w:rsid w:val="33F82980"/>
    <w:rsid w:val="34186176"/>
    <w:rsid w:val="344E4B09"/>
    <w:rsid w:val="345C1B70"/>
    <w:rsid w:val="34670B56"/>
    <w:rsid w:val="3499700A"/>
    <w:rsid w:val="34C213AF"/>
    <w:rsid w:val="34D62851"/>
    <w:rsid w:val="34E904C1"/>
    <w:rsid w:val="35111F88"/>
    <w:rsid w:val="352F2C83"/>
    <w:rsid w:val="354B3A33"/>
    <w:rsid w:val="354E65D0"/>
    <w:rsid w:val="35705997"/>
    <w:rsid w:val="3574304B"/>
    <w:rsid w:val="35875138"/>
    <w:rsid w:val="35891490"/>
    <w:rsid w:val="35893A7A"/>
    <w:rsid w:val="35A334B8"/>
    <w:rsid w:val="35C4787A"/>
    <w:rsid w:val="35F47DD1"/>
    <w:rsid w:val="36250E9D"/>
    <w:rsid w:val="365B193F"/>
    <w:rsid w:val="36754369"/>
    <w:rsid w:val="36780ACC"/>
    <w:rsid w:val="3681506B"/>
    <w:rsid w:val="37044D49"/>
    <w:rsid w:val="370F3D61"/>
    <w:rsid w:val="372716A2"/>
    <w:rsid w:val="375E36A3"/>
    <w:rsid w:val="37692BA9"/>
    <w:rsid w:val="37787901"/>
    <w:rsid w:val="37A47F55"/>
    <w:rsid w:val="37CD0157"/>
    <w:rsid w:val="37CE31A4"/>
    <w:rsid w:val="37EB3FC5"/>
    <w:rsid w:val="37F0410D"/>
    <w:rsid w:val="37FA4D1C"/>
    <w:rsid w:val="381567D6"/>
    <w:rsid w:val="382305F1"/>
    <w:rsid w:val="382B2A1F"/>
    <w:rsid w:val="38330AB2"/>
    <w:rsid w:val="383452BA"/>
    <w:rsid w:val="383F2388"/>
    <w:rsid w:val="388B41D8"/>
    <w:rsid w:val="38940975"/>
    <w:rsid w:val="38BF2DC3"/>
    <w:rsid w:val="38F401CA"/>
    <w:rsid w:val="38F6186A"/>
    <w:rsid w:val="39096731"/>
    <w:rsid w:val="396C264D"/>
    <w:rsid w:val="397966F4"/>
    <w:rsid w:val="39A20BFB"/>
    <w:rsid w:val="39A40A65"/>
    <w:rsid w:val="39A83FA6"/>
    <w:rsid w:val="39AA737D"/>
    <w:rsid w:val="3A0F1D03"/>
    <w:rsid w:val="3A1C1A26"/>
    <w:rsid w:val="3A321AAF"/>
    <w:rsid w:val="3A537C38"/>
    <w:rsid w:val="3A7415FD"/>
    <w:rsid w:val="3A81014C"/>
    <w:rsid w:val="3ABA70FF"/>
    <w:rsid w:val="3ABC117E"/>
    <w:rsid w:val="3AC52F32"/>
    <w:rsid w:val="3AC86063"/>
    <w:rsid w:val="3ADE123B"/>
    <w:rsid w:val="3AE12525"/>
    <w:rsid w:val="3AE15572"/>
    <w:rsid w:val="3AE324EF"/>
    <w:rsid w:val="3AEA2AA2"/>
    <w:rsid w:val="3AF723D2"/>
    <w:rsid w:val="3B0A0FEB"/>
    <w:rsid w:val="3B2456DB"/>
    <w:rsid w:val="3B7153DC"/>
    <w:rsid w:val="3B7D5B9F"/>
    <w:rsid w:val="3B8C578D"/>
    <w:rsid w:val="3C093B45"/>
    <w:rsid w:val="3C1C356C"/>
    <w:rsid w:val="3C2636E4"/>
    <w:rsid w:val="3C2641E1"/>
    <w:rsid w:val="3C63132F"/>
    <w:rsid w:val="3C9571D8"/>
    <w:rsid w:val="3CA72898"/>
    <w:rsid w:val="3CBE6836"/>
    <w:rsid w:val="3D0F40EC"/>
    <w:rsid w:val="3D3E0489"/>
    <w:rsid w:val="3D700863"/>
    <w:rsid w:val="3D8D42CB"/>
    <w:rsid w:val="3D9946E8"/>
    <w:rsid w:val="3DA81A95"/>
    <w:rsid w:val="3DD24072"/>
    <w:rsid w:val="3DE15C69"/>
    <w:rsid w:val="3DE926FD"/>
    <w:rsid w:val="3DF62411"/>
    <w:rsid w:val="3E040F52"/>
    <w:rsid w:val="3E1B499C"/>
    <w:rsid w:val="3E253BF3"/>
    <w:rsid w:val="3E3F594F"/>
    <w:rsid w:val="3E875F40"/>
    <w:rsid w:val="3E8A239E"/>
    <w:rsid w:val="3E9B3CCD"/>
    <w:rsid w:val="3EB14865"/>
    <w:rsid w:val="3EC00B39"/>
    <w:rsid w:val="3ED33E5A"/>
    <w:rsid w:val="3F4C055F"/>
    <w:rsid w:val="3F606377"/>
    <w:rsid w:val="3F78088C"/>
    <w:rsid w:val="3F8A6EDD"/>
    <w:rsid w:val="3F8C565F"/>
    <w:rsid w:val="3F964330"/>
    <w:rsid w:val="3F9F3771"/>
    <w:rsid w:val="3FA067B7"/>
    <w:rsid w:val="3FEB0252"/>
    <w:rsid w:val="3FF03FDE"/>
    <w:rsid w:val="3FFB3609"/>
    <w:rsid w:val="401173FA"/>
    <w:rsid w:val="40252874"/>
    <w:rsid w:val="40335C00"/>
    <w:rsid w:val="403575D3"/>
    <w:rsid w:val="40455A53"/>
    <w:rsid w:val="407E486E"/>
    <w:rsid w:val="40B26A4F"/>
    <w:rsid w:val="40D07EAC"/>
    <w:rsid w:val="40DA74FE"/>
    <w:rsid w:val="412C65F8"/>
    <w:rsid w:val="412E5ABF"/>
    <w:rsid w:val="41485671"/>
    <w:rsid w:val="416A0C2E"/>
    <w:rsid w:val="416F5B26"/>
    <w:rsid w:val="417479E3"/>
    <w:rsid w:val="417E060B"/>
    <w:rsid w:val="41831143"/>
    <w:rsid w:val="41C42842"/>
    <w:rsid w:val="420209FC"/>
    <w:rsid w:val="42084696"/>
    <w:rsid w:val="42346703"/>
    <w:rsid w:val="423F6009"/>
    <w:rsid w:val="424F26DB"/>
    <w:rsid w:val="42573260"/>
    <w:rsid w:val="42D209E7"/>
    <w:rsid w:val="42DE16D9"/>
    <w:rsid w:val="43157EE1"/>
    <w:rsid w:val="431A2039"/>
    <w:rsid w:val="43442A5B"/>
    <w:rsid w:val="4354300F"/>
    <w:rsid w:val="435819AE"/>
    <w:rsid w:val="43644C26"/>
    <w:rsid w:val="43794470"/>
    <w:rsid w:val="437F65DC"/>
    <w:rsid w:val="43A5110D"/>
    <w:rsid w:val="43B360CD"/>
    <w:rsid w:val="43CA6136"/>
    <w:rsid w:val="43D960CD"/>
    <w:rsid w:val="43E13A4D"/>
    <w:rsid w:val="43FF1424"/>
    <w:rsid w:val="44711FAB"/>
    <w:rsid w:val="44836228"/>
    <w:rsid w:val="449D016D"/>
    <w:rsid w:val="44C91EDB"/>
    <w:rsid w:val="44CA0506"/>
    <w:rsid w:val="44CA0AFA"/>
    <w:rsid w:val="44CD38EB"/>
    <w:rsid w:val="44F41062"/>
    <w:rsid w:val="44FD5A7D"/>
    <w:rsid w:val="4501476B"/>
    <w:rsid w:val="45143D84"/>
    <w:rsid w:val="452416DB"/>
    <w:rsid w:val="452C6AD8"/>
    <w:rsid w:val="453A7993"/>
    <w:rsid w:val="45674F69"/>
    <w:rsid w:val="457A694F"/>
    <w:rsid w:val="45AA29F8"/>
    <w:rsid w:val="45C368CF"/>
    <w:rsid w:val="45D02023"/>
    <w:rsid w:val="45D63198"/>
    <w:rsid w:val="45DB2EE3"/>
    <w:rsid w:val="46074D7B"/>
    <w:rsid w:val="460F6146"/>
    <w:rsid w:val="462E3387"/>
    <w:rsid w:val="463663E4"/>
    <w:rsid w:val="464A7EF6"/>
    <w:rsid w:val="46523855"/>
    <w:rsid w:val="46551C6F"/>
    <w:rsid w:val="46652A8B"/>
    <w:rsid w:val="468B3AC0"/>
    <w:rsid w:val="469A46C0"/>
    <w:rsid w:val="46B21344"/>
    <w:rsid w:val="46B2495A"/>
    <w:rsid w:val="46D01E97"/>
    <w:rsid w:val="46D65AC3"/>
    <w:rsid w:val="46F6193C"/>
    <w:rsid w:val="470D24D9"/>
    <w:rsid w:val="470F2E2D"/>
    <w:rsid w:val="471F4C6B"/>
    <w:rsid w:val="47234E96"/>
    <w:rsid w:val="472F4A46"/>
    <w:rsid w:val="476A52C2"/>
    <w:rsid w:val="477A7C93"/>
    <w:rsid w:val="47946E7A"/>
    <w:rsid w:val="47B1559D"/>
    <w:rsid w:val="47B83F3A"/>
    <w:rsid w:val="484460F4"/>
    <w:rsid w:val="484543F1"/>
    <w:rsid w:val="487057F6"/>
    <w:rsid w:val="48712209"/>
    <w:rsid w:val="4886189C"/>
    <w:rsid w:val="489D7A82"/>
    <w:rsid w:val="48AB7A4B"/>
    <w:rsid w:val="48B54798"/>
    <w:rsid w:val="48F529AF"/>
    <w:rsid w:val="49124722"/>
    <w:rsid w:val="493147C6"/>
    <w:rsid w:val="49715362"/>
    <w:rsid w:val="49804C0F"/>
    <w:rsid w:val="49937BA9"/>
    <w:rsid w:val="49F43AA3"/>
    <w:rsid w:val="49FF4C86"/>
    <w:rsid w:val="4A0B5C96"/>
    <w:rsid w:val="4A2E2164"/>
    <w:rsid w:val="4A387021"/>
    <w:rsid w:val="4A603757"/>
    <w:rsid w:val="4A760BF8"/>
    <w:rsid w:val="4A787A45"/>
    <w:rsid w:val="4AD026E6"/>
    <w:rsid w:val="4AEF2AAC"/>
    <w:rsid w:val="4AFB3E73"/>
    <w:rsid w:val="4B314151"/>
    <w:rsid w:val="4B356D5F"/>
    <w:rsid w:val="4B3E02AF"/>
    <w:rsid w:val="4B5B61F8"/>
    <w:rsid w:val="4B6238A4"/>
    <w:rsid w:val="4B6B545E"/>
    <w:rsid w:val="4B6F7E3E"/>
    <w:rsid w:val="4B7B4C9B"/>
    <w:rsid w:val="4B896629"/>
    <w:rsid w:val="4BC537D4"/>
    <w:rsid w:val="4BC948C3"/>
    <w:rsid w:val="4BD3653D"/>
    <w:rsid w:val="4BDD5D78"/>
    <w:rsid w:val="4C037DCE"/>
    <w:rsid w:val="4C092B0A"/>
    <w:rsid w:val="4C38513B"/>
    <w:rsid w:val="4C484482"/>
    <w:rsid w:val="4C5542CF"/>
    <w:rsid w:val="4C6A151C"/>
    <w:rsid w:val="4C9D6E22"/>
    <w:rsid w:val="4CAD18F8"/>
    <w:rsid w:val="4CF21A0D"/>
    <w:rsid w:val="4CF35DC3"/>
    <w:rsid w:val="4D2104D1"/>
    <w:rsid w:val="4D307415"/>
    <w:rsid w:val="4D386A2E"/>
    <w:rsid w:val="4D416D11"/>
    <w:rsid w:val="4D5F36CC"/>
    <w:rsid w:val="4D650736"/>
    <w:rsid w:val="4D6E16CC"/>
    <w:rsid w:val="4D7D218B"/>
    <w:rsid w:val="4D7E5204"/>
    <w:rsid w:val="4D9903C9"/>
    <w:rsid w:val="4DA069C6"/>
    <w:rsid w:val="4DD74ABF"/>
    <w:rsid w:val="4DE32870"/>
    <w:rsid w:val="4E0F235E"/>
    <w:rsid w:val="4E107F20"/>
    <w:rsid w:val="4E6E6AD1"/>
    <w:rsid w:val="4E7B5F6B"/>
    <w:rsid w:val="4E862B59"/>
    <w:rsid w:val="4EA4526E"/>
    <w:rsid w:val="4EC93E6B"/>
    <w:rsid w:val="4EDC7A82"/>
    <w:rsid w:val="4EE0368A"/>
    <w:rsid w:val="4EFF0373"/>
    <w:rsid w:val="4F1214A7"/>
    <w:rsid w:val="4F4D6AFB"/>
    <w:rsid w:val="4F697A85"/>
    <w:rsid w:val="4FD93BF1"/>
    <w:rsid w:val="4FEE7FDB"/>
    <w:rsid w:val="4FF36ADE"/>
    <w:rsid w:val="500B2DD0"/>
    <w:rsid w:val="502710B4"/>
    <w:rsid w:val="50326031"/>
    <w:rsid w:val="50475387"/>
    <w:rsid w:val="50915E1E"/>
    <w:rsid w:val="50947CD9"/>
    <w:rsid w:val="50950D82"/>
    <w:rsid w:val="50A31FE2"/>
    <w:rsid w:val="50C17820"/>
    <w:rsid w:val="50F634E3"/>
    <w:rsid w:val="50FF3E9E"/>
    <w:rsid w:val="511D6E1D"/>
    <w:rsid w:val="5155450E"/>
    <w:rsid w:val="516A4A9C"/>
    <w:rsid w:val="516B2580"/>
    <w:rsid w:val="51891B20"/>
    <w:rsid w:val="51A03E50"/>
    <w:rsid w:val="51A929E9"/>
    <w:rsid w:val="51AE37F6"/>
    <w:rsid w:val="51CB79AE"/>
    <w:rsid w:val="51E34ECF"/>
    <w:rsid w:val="51FC2629"/>
    <w:rsid w:val="526B50FD"/>
    <w:rsid w:val="52903D25"/>
    <w:rsid w:val="529E3977"/>
    <w:rsid w:val="52B86834"/>
    <w:rsid w:val="52D2698F"/>
    <w:rsid w:val="52EC4AD7"/>
    <w:rsid w:val="53031D43"/>
    <w:rsid w:val="53485A6E"/>
    <w:rsid w:val="534A5C1D"/>
    <w:rsid w:val="536372C8"/>
    <w:rsid w:val="53701320"/>
    <w:rsid w:val="537E0FC8"/>
    <w:rsid w:val="53947BDF"/>
    <w:rsid w:val="53A03C70"/>
    <w:rsid w:val="53C15211"/>
    <w:rsid w:val="53D4732E"/>
    <w:rsid w:val="53E11EAD"/>
    <w:rsid w:val="53FE1F8D"/>
    <w:rsid w:val="541A7B78"/>
    <w:rsid w:val="54255FDD"/>
    <w:rsid w:val="542836B5"/>
    <w:rsid w:val="54393F06"/>
    <w:rsid w:val="54395396"/>
    <w:rsid w:val="544E2EB0"/>
    <w:rsid w:val="54625859"/>
    <w:rsid w:val="54632D07"/>
    <w:rsid w:val="547148A6"/>
    <w:rsid w:val="548B7AB1"/>
    <w:rsid w:val="54E07D18"/>
    <w:rsid w:val="552A63FA"/>
    <w:rsid w:val="558958BA"/>
    <w:rsid w:val="559022E1"/>
    <w:rsid w:val="559A3D59"/>
    <w:rsid w:val="55A6221A"/>
    <w:rsid w:val="55D2155A"/>
    <w:rsid w:val="560D35BA"/>
    <w:rsid w:val="5643312A"/>
    <w:rsid w:val="567802E7"/>
    <w:rsid w:val="567D5B6D"/>
    <w:rsid w:val="567E4BE1"/>
    <w:rsid w:val="56BA0119"/>
    <w:rsid w:val="56C84810"/>
    <w:rsid w:val="56EF4D64"/>
    <w:rsid w:val="56F27A76"/>
    <w:rsid w:val="57006A0F"/>
    <w:rsid w:val="573A5CFA"/>
    <w:rsid w:val="573B184D"/>
    <w:rsid w:val="57443398"/>
    <w:rsid w:val="575A307D"/>
    <w:rsid w:val="579545BF"/>
    <w:rsid w:val="57AF7899"/>
    <w:rsid w:val="57BB34F6"/>
    <w:rsid w:val="57D50BEC"/>
    <w:rsid w:val="57EC3DE0"/>
    <w:rsid w:val="581D3111"/>
    <w:rsid w:val="58603C78"/>
    <w:rsid w:val="587E521C"/>
    <w:rsid w:val="5892506C"/>
    <w:rsid w:val="5894240D"/>
    <w:rsid w:val="589F3A2D"/>
    <w:rsid w:val="58A1235B"/>
    <w:rsid w:val="58B007D8"/>
    <w:rsid w:val="58D67421"/>
    <w:rsid w:val="58E65B49"/>
    <w:rsid w:val="58F7757C"/>
    <w:rsid w:val="58FA2528"/>
    <w:rsid w:val="590D4152"/>
    <w:rsid w:val="59131A75"/>
    <w:rsid w:val="591651ED"/>
    <w:rsid w:val="59240496"/>
    <w:rsid w:val="592961C6"/>
    <w:rsid w:val="593921C9"/>
    <w:rsid w:val="59734D63"/>
    <w:rsid w:val="598D16DA"/>
    <w:rsid w:val="59D32F67"/>
    <w:rsid w:val="5A39655D"/>
    <w:rsid w:val="5A3F6E13"/>
    <w:rsid w:val="5A572778"/>
    <w:rsid w:val="5A874F3E"/>
    <w:rsid w:val="5A9758A6"/>
    <w:rsid w:val="5A98748F"/>
    <w:rsid w:val="5AC2031A"/>
    <w:rsid w:val="5B14168E"/>
    <w:rsid w:val="5B1A2F21"/>
    <w:rsid w:val="5B1E4AAD"/>
    <w:rsid w:val="5B2B7261"/>
    <w:rsid w:val="5B42633C"/>
    <w:rsid w:val="5B4B7134"/>
    <w:rsid w:val="5B4F253C"/>
    <w:rsid w:val="5B6960E8"/>
    <w:rsid w:val="5B7309AA"/>
    <w:rsid w:val="5B954177"/>
    <w:rsid w:val="5BA17C06"/>
    <w:rsid w:val="5C137C1F"/>
    <w:rsid w:val="5C273944"/>
    <w:rsid w:val="5C2C378E"/>
    <w:rsid w:val="5C4738A1"/>
    <w:rsid w:val="5C70428F"/>
    <w:rsid w:val="5C8C0790"/>
    <w:rsid w:val="5CA77323"/>
    <w:rsid w:val="5CAE6A0A"/>
    <w:rsid w:val="5CFF7D6C"/>
    <w:rsid w:val="5D0869F0"/>
    <w:rsid w:val="5D1A7135"/>
    <w:rsid w:val="5D33060B"/>
    <w:rsid w:val="5D3B76BC"/>
    <w:rsid w:val="5D435E0D"/>
    <w:rsid w:val="5D4D79C4"/>
    <w:rsid w:val="5D4E2775"/>
    <w:rsid w:val="5D5E4968"/>
    <w:rsid w:val="5DA33985"/>
    <w:rsid w:val="5DAE4A58"/>
    <w:rsid w:val="5DB24198"/>
    <w:rsid w:val="5DB36365"/>
    <w:rsid w:val="5DD844FE"/>
    <w:rsid w:val="5DE53B22"/>
    <w:rsid w:val="5DF0396B"/>
    <w:rsid w:val="5E092408"/>
    <w:rsid w:val="5E0D3C69"/>
    <w:rsid w:val="5E413688"/>
    <w:rsid w:val="5E6E5D34"/>
    <w:rsid w:val="5E7C408A"/>
    <w:rsid w:val="5E8004DC"/>
    <w:rsid w:val="5E8F6023"/>
    <w:rsid w:val="5ED45DB3"/>
    <w:rsid w:val="5EE469C9"/>
    <w:rsid w:val="5F2602E5"/>
    <w:rsid w:val="5F3404D5"/>
    <w:rsid w:val="5F3A1030"/>
    <w:rsid w:val="5F663EB8"/>
    <w:rsid w:val="5F7D610E"/>
    <w:rsid w:val="5F844E24"/>
    <w:rsid w:val="5FD70D6D"/>
    <w:rsid w:val="601B570A"/>
    <w:rsid w:val="602B0D7A"/>
    <w:rsid w:val="60311F28"/>
    <w:rsid w:val="604902DA"/>
    <w:rsid w:val="606716B3"/>
    <w:rsid w:val="608437A6"/>
    <w:rsid w:val="60BB0827"/>
    <w:rsid w:val="60E738AA"/>
    <w:rsid w:val="60F749FB"/>
    <w:rsid w:val="613A2272"/>
    <w:rsid w:val="61C933A3"/>
    <w:rsid w:val="61E73AD8"/>
    <w:rsid w:val="61E817C4"/>
    <w:rsid w:val="61FD1FA0"/>
    <w:rsid w:val="62730380"/>
    <w:rsid w:val="627D18E0"/>
    <w:rsid w:val="628B559E"/>
    <w:rsid w:val="629E31F1"/>
    <w:rsid w:val="62D63147"/>
    <w:rsid w:val="62DF2D33"/>
    <w:rsid w:val="62E71E75"/>
    <w:rsid w:val="63192FE8"/>
    <w:rsid w:val="632950B3"/>
    <w:rsid w:val="637D73DA"/>
    <w:rsid w:val="63801BCC"/>
    <w:rsid w:val="638A499B"/>
    <w:rsid w:val="63A53BD4"/>
    <w:rsid w:val="63B4411A"/>
    <w:rsid w:val="63BF2A9E"/>
    <w:rsid w:val="63C15821"/>
    <w:rsid w:val="640835C5"/>
    <w:rsid w:val="646860E9"/>
    <w:rsid w:val="646C0057"/>
    <w:rsid w:val="6470039F"/>
    <w:rsid w:val="64725624"/>
    <w:rsid w:val="648513EA"/>
    <w:rsid w:val="648C01C4"/>
    <w:rsid w:val="64B83091"/>
    <w:rsid w:val="64C2620E"/>
    <w:rsid w:val="64C60294"/>
    <w:rsid w:val="64C70956"/>
    <w:rsid w:val="64E65846"/>
    <w:rsid w:val="64E74D47"/>
    <w:rsid w:val="65167AA4"/>
    <w:rsid w:val="651F6C54"/>
    <w:rsid w:val="652E4FA1"/>
    <w:rsid w:val="657210D9"/>
    <w:rsid w:val="657431A0"/>
    <w:rsid w:val="65774077"/>
    <w:rsid w:val="65A0400F"/>
    <w:rsid w:val="65D20717"/>
    <w:rsid w:val="65D511B0"/>
    <w:rsid w:val="65E05080"/>
    <w:rsid w:val="65F45111"/>
    <w:rsid w:val="65F6150E"/>
    <w:rsid w:val="66104277"/>
    <w:rsid w:val="6630341D"/>
    <w:rsid w:val="663A432B"/>
    <w:rsid w:val="664C418D"/>
    <w:rsid w:val="66740509"/>
    <w:rsid w:val="66750761"/>
    <w:rsid w:val="667B5158"/>
    <w:rsid w:val="66A24A22"/>
    <w:rsid w:val="66A66CAA"/>
    <w:rsid w:val="66A8375C"/>
    <w:rsid w:val="66B252C8"/>
    <w:rsid w:val="66CE5509"/>
    <w:rsid w:val="66FF1EF6"/>
    <w:rsid w:val="67A557B0"/>
    <w:rsid w:val="67B35528"/>
    <w:rsid w:val="67C24D7F"/>
    <w:rsid w:val="67C77DD1"/>
    <w:rsid w:val="67D0155C"/>
    <w:rsid w:val="67E1524F"/>
    <w:rsid w:val="67F51A9F"/>
    <w:rsid w:val="67FB1DFB"/>
    <w:rsid w:val="681648AA"/>
    <w:rsid w:val="68197CC8"/>
    <w:rsid w:val="682137DC"/>
    <w:rsid w:val="6835591B"/>
    <w:rsid w:val="684A66FB"/>
    <w:rsid w:val="684E6BF2"/>
    <w:rsid w:val="68512ABE"/>
    <w:rsid w:val="68522987"/>
    <w:rsid w:val="68581BF2"/>
    <w:rsid w:val="685B29A6"/>
    <w:rsid w:val="68762182"/>
    <w:rsid w:val="68917674"/>
    <w:rsid w:val="68A74959"/>
    <w:rsid w:val="68B069F8"/>
    <w:rsid w:val="68D25975"/>
    <w:rsid w:val="68EB2812"/>
    <w:rsid w:val="68F2709B"/>
    <w:rsid w:val="690414EB"/>
    <w:rsid w:val="690F0F20"/>
    <w:rsid w:val="692134B3"/>
    <w:rsid w:val="692F01D8"/>
    <w:rsid w:val="69745986"/>
    <w:rsid w:val="69781243"/>
    <w:rsid w:val="697D563F"/>
    <w:rsid w:val="69BC06FA"/>
    <w:rsid w:val="69DD621F"/>
    <w:rsid w:val="69EB445D"/>
    <w:rsid w:val="6A076EEE"/>
    <w:rsid w:val="6A3F6849"/>
    <w:rsid w:val="6A481DFD"/>
    <w:rsid w:val="6A8E09EE"/>
    <w:rsid w:val="6A9B3A63"/>
    <w:rsid w:val="6ABF7F09"/>
    <w:rsid w:val="6AC008B9"/>
    <w:rsid w:val="6ACE6472"/>
    <w:rsid w:val="6AE93767"/>
    <w:rsid w:val="6AF36BC1"/>
    <w:rsid w:val="6B344158"/>
    <w:rsid w:val="6B466F46"/>
    <w:rsid w:val="6B473665"/>
    <w:rsid w:val="6B701A7B"/>
    <w:rsid w:val="6BAD7870"/>
    <w:rsid w:val="6BB83FE5"/>
    <w:rsid w:val="6BE50543"/>
    <w:rsid w:val="6BFB27F1"/>
    <w:rsid w:val="6C031A82"/>
    <w:rsid w:val="6C07524C"/>
    <w:rsid w:val="6C225862"/>
    <w:rsid w:val="6C3A6BCC"/>
    <w:rsid w:val="6C3C369A"/>
    <w:rsid w:val="6C3E6510"/>
    <w:rsid w:val="6C441A36"/>
    <w:rsid w:val="6C537B74"/>
    <w:rsid w:val="6C5A03FA"/>
    <w:rsid w:val="6C8E359B"/>
    <w:rsid w:val="6C9A2C00"/>
    <w:rsid w:val="6CB54256"/>
    <w:rsid w:val="6CE91B57"/>
    <w:rsid w:val="6CF55511"/>
    <w:rsid w:val="6D080352"/>
    <w:rsid w:val="6D0A42F1"/>
    <w:rsid w:val="6D172039"/>
    <w:rsid w:val="6D383B04"/>
    <w:rsid w:val="6D59225B"/>
    <w:rsid w:val="6D646C6F"/>
    <w:rsid w:val="6DAD608C"/>
    <w:rsid w:val="6DAE260B"/>
    <w:rsid w:val="6DC10C39"/>
    <w:rsid w:val="6DD53EF1"/>
    <w:rsid w:val="6DF84C92"/>
    <w:rsid w:val="6E0A4BE0"/>
    <w:rsid w:val="6E1C1F7B"/>
    <w:rsid w:val="6E1F3D26"/>
    <w:rsid w:val="6E1F40F1"/>
    <w:rsid w:val="6E472D03"/>
    <w:rsid w:val="6E672627"/>
    <w:rsid w:val="6E7A1D9F"/>
    <w:rsid w:val="6E8A4516"/>
    <w:rsid w:val="6E8A6FCD"/>
    <w:rsid w:val="6E8E6004"/>
    <w:rsid w:val="6EC207B7"/>
    <w:rsid w:val="6ED42325"/>
    <w:rsid w:val="6EF61174"/>
    <w:rsid w:val="6EFD45A6"/>
    <w:rsid w:val="6EFF6B75"/>
    <w:rsid w:val="6F0543AB"/>
    <w:rsid w:val="6F0D3F88"/>
    <w:rsid w:val="6F1A4FA3"/>
    <w:rsid w:val="6F2E1165"/>
    <w:rsid w:val="6F7B3E7D"/>
    <w:rsid w:val="6F7E7D1D"/>
    <w:rsid w:val="6FBD32AB"/>
    <w:rsid w:val="6FDB6024"/>
    <w:rsid w:val="6FE208AA"/>
    <w:rsid w:val="70066C28"/>
    <w:rsid w:val="702639A8"/>
    <w:rsid w:val="703D0171"/>
    <w:rsid w:val="7086408A"/>
    <w:rsid w:val="70A80A99"/>
    <w:rsid w:val="70B64D55"/>
    <w:rsid w:val="70CC4605"/>
    <w:rsid w:val="71065DBC"/>
    <w:rsid w:val="7127231B"/>
    <w:rsid w:val="71395033"/>
    <w:rsid w:val="716E43BE"/>
    <w:rsid w:val="716F31F2"/>
    <w:rsid w:val="71827179"/>
    <w:rsid w:val="71A20D35"/>
    <w:rsid w:val="71CA703A"/>
    <w:rsid w:val="71D563B5"/>
    <w:rsid w:val="71FB591F"/>
    <w:rsid w:val="720B162C"/>
    <w:rsid w:val="720C177F"/>
    <w:rsid w:val="721120F5"/>
    <w:rsid w:val="72131631"/>
    <w:rsid w:val="725D0117"/>
    <w:rsid w:val="72805BF5"/>
    <w:rsid w:val="728E2D35"/>
    <w:rsid w:val="729C2D92"/>
    <w:rsid w:val="72BC0A81"/>
    <w:rsid w:val="72CD27DA"/>
    <w:rsid w:val="72E5319D"/>
    <w:rsid w:val="731E1654"/>
    <w:rsid w:val="735C75D6"/>
    <w:rsid w:val="737C5BE6"/>
    <w:rsid w:val="738A4B36"/>
    <w:rsid w:val="73972D11"/>
    <w:rsid w:val="73D33E39"/>
    <w:rsid w:val="74134136"/>
    <w:rsid w:val="742D4EB9"/>
    <w:rsid w:val="744B21AA"/>
    <w:rsid w:val="74546D79"/>
    <w:rsid w:val="7465175B"/>
    <w:rsid w:val="746A3BE6"/>
    <w:rsid w:val="746C7DA0"/>
    <w:rsid w:val="74713944"/>
    <w:rsid w:val="74756F25"/>
    <w:rsid w:val="74785EDD"/>
    <w:rsid w:val="747A1D93"/>
    <w:rsid w:val="747E06A5"/>
    <w:rsid w:val="74A34917"/>
    <w:rsid w:val="74A75D0E"/>
    <w:rsid w:val="74AA405C"/>
    <w:rsid w:val="74B74665"/>
    <w:rsid w:val="74C534FD"/>
    <w:rsid w:val="74C658C2"/>
    <w:rsid w:val="74E975CA"/>
    <w:rsid w:val="75014BE8"/>
    <w:rsid w:val="750F77D7"/>
    <w:rsid w:val="751010AE"/>
    <w:rsid w:val="7529173D"/>
    <w:rsid w:val="753427EC"/>
    <w:rsid w:val="755A48A8"/>
    <w:rsid w:val="757F5A0B"/>
    <w:rsid w:val="759C579C"/>
    <w:rsid w:val="75CC6A12"/>
    <w:rsid w:val="7610516F"/>
    <w:rsid w:val="76351D8E"/>
    <w:rsid w:val="76563B17"/>
    <w:rsid w:val="76940C8F"/>
    <w:rsid w:val="76A30681"/>
    <w:rsid w:val="76AD5B9A"/>
    <w:rsid w:val="76FD3D6B"/>
    <w:rsid w:val="771A080F"/>
    <w:rsid w:val="77397F27"/>
    <w:rsid w:val="77632107"/>
    <w:rsid w:val="77787C22"/>
    <w:rsid w:val="77BA5E83"/>
    <w:rsid w:val="77BB4B32"/>
    <w:rsid w:val="782009E3"/>
    <w:rsid w:val="782C5F5C"/>
    <w:rsid w:val="78513AA7"/>
    <w:rsid w:val="78A90AFD"/>
    <w:rsid w:val="78D91FAD"/>
    <w:rsid w:val="78F92CF8"/>
    <w:rsid w:val="78FF6139"/>
    <w:rsid w:val="79493F50"/>
    <w:rsid w:val="79626A62"/>
    <w:rsid w:val="79765A2F"/>
    <w:rsid w:val="7993103E"/>
    <w:rsid w:val="79940557"/>
    <w:rsid w:val="799E18B7"/>
    <w:rsid w:val="799F0E66"/>
    <w:rsid w:val="79A00CBA"/>
    <w:rsid w:val="79B31080"/>
    <w:rsid w:val="79C0238D"/>
    <w:rsid w:val="79CD4EAE"/>
    <w:rsid w:val="79EF644D"/>
    <w:rsid w:val="7A0F300F"/>
    <w:rsid w:val="7A1A6C0B"/>
    <w:rsid w:val="7A1B1C4C"/>
    <w:rsid w:val="7A2B4038"/>
    <w:rsid w:val="7A6007EE"/>
    <w:rsid w:val="7A8D5AFD"/>
    <w:rsid w:val="7A9232AA"/>
    <w:rsid w:val="7AAB1FEF"/>
    <w:rsid w:val="7AFC2DBF"/>
    <w:rsid w:val="7B3D4032"/>
    <w:rsid w:val="7B420867"/>
    <w:rsid w:val="7B4376A0"/>
    <w:rsid w:val="7B673691"/>
    <w:rsid w:val="7B7A0E76"/>
    <w:rsid w:val="7B814013"/>
    <w:rsid w:val="7B8E72F9"/>
    <w:rsid w:val="7BA676D2"/>
    <w:rsid w:val="7BB00209"/>
    <w:rsid w:val="7BB913F7"/>
    <w:rsid w:val="7BCC0C29"/>
    <w:rsid w:val="7BDA2DFF"/>
    <w:rsid w:val="7C0C4178"/>
    <w:rsid w:val="7C1E069A"/>
    <w:rsid w:val="7C50537E"/>
    <w:rsid w:val="7C6349F5"/>
    <w:rsid w:val="7C66204C"/>
    <w:rsid w:val="7C7437B7"/>
    <w:rsid w:val="7C77103E"/>
    <w:rsid w:val="7C853D03"/>
    <w:rsid w:val="7C894D9D"/>
    <w:rsid w:val="7C983CF6"/>
    <w:rsid w:val="7CA166E6"/>
    <w:rsid w:val="7CB6088F"/>
    <w:rsid w:val="7CD9536E"/>
    <w:rsid w:val="7CE158FB"/>
    <w:rsid w:val="7CF3658A"/>
    <w:rsid w:val="7D030D9C"/>
    <w:rsid w:val="7D124FA9"/>
    <w:rsid w:val="7D220360"/>
    <w:rsid w:val="7D4C62D2"/>
    <w:rsid w:val="7D5028D8"/>
    <w:rsid w:val="7D88310F"/>
    <w:rsid w:val="7D920EAF"/>
    <w:rsid w:val="7DA45C60"/>
    <w:rsid w:val="7DB03438"/>
    <w:rsid w:val="7DCC24FF"/>
    <w:rsid w:val="7DE27DCA"/>
    <w:rsid w:val="7DFB5AF4"/>
    <w:rsid w:val="7E0A6D61"/>
    <w:rsid w:val="7E0B6146"/>
    <w:rsid w:val="7E2328A8"/>
    <w:rsid w:val="7E2E2300"/>
    <w:rsid w:val="7E811961"/>
    <w:rsid w:val="7E81254B"/>
    <w:rsid w:val="7EA31440"/>
    <w:rsid w:val="7EA76D74"/>
    <w:rsid w:val="7EAC0734"/>
    <w:rsid w:val="7ECA2E3B"/>
    <w:rsid w:val="7ED71119"/>
    <w:rsid w:val="7EE44626"/>
    <w:rsid w:val="7EF70CC1"/>
    <w:rsid w:val="7F105B47"/>
    <w:rsid w:val="7F1C2B10"/>
    <w:rsid w:val="7F2B10E8"/>
    <w:rsid w:val="7F3F1D91"/>
    <w:rsid w:val="7F4A3E1C"/>
    <w:rsid w:val="7F6F43B0"/>
    <w:rsid w:val="7F70266B"/>
    <w:rsid w:val="7F7B2D3B"/>
    <w:rsid w:val="7F7C2292"/>
    <w:rsid w:val="7F8807C4"/>
    <w:rsid w:val="7F8C3FA4"/>
    <w:rsid w:val="7FA346BD"/>
    <w:rsid w:val="7FD400FD"/>
    <w:rsid w:val="7FE03306"/>
    <w:rsid w:val="7FE30AC0"/>
    <w:rsid w:val="7FF855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188E8"/>
  <w15:docId w15:val="{4C03020D-72D7-4CC8-AAC3-0438EE84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lt-LT" w:eastAsia="lt-LT" w:bidi="ar-SA"/>
      </w:rPr>
    </w:rPrDefault>
    <w:pPrDefault/>
  </w:docDefaults>
  <w:latentStyles w:defLockedState="0" w:defUIPriority="0" w:defSemiHidden="0" w:defUnhideWhenUsed="0" w:defQFormat="1"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prastasis">
    <w:name w:val="Normal"/>
    <w:qFormat/>
    <w:pPr>
      <w:suppressAutoHyphens/>
    </w:pPr>
    <w:rPr>
      <w:rFonts w:ascii="Times New Roman" w:eastAsia="Times New Roman" w:hAnsi="Times New Roman" w:cs="Times New Roman"/>
      <w:sz w:val="22"/>
      <w:szCs w:val="22"/>
      <w:lang w:val="en-US" w:eastAsia="ar-SA"/>
    </w:rPr>
  </w:style>
  <w:style w:type="paragraph" w:styleId="Antrat1">
    <w:name w:val="heading 1"/>
    <w:basedOn w:val="prastasis"/>
    <w:next w:val="prastasis"/>
    <w:qFormat/>
    <w:pPr>
      <w:keepNext/>
      <w:keepLines/>
      <w:spacing w:before="340" w:after="330" w:line="578" w:lineRule="auto"/>
      <w:outlineLvl w:val="0"/>
    </w:pPr>
    <w:rPr>
      <w:b/>
      <w:bCs/>
      <w:kern w:val="44"/>
      <w:sz w:val="44"/>
      <w:szCs w:val="44"/>
    </w:rPr>
  </w:style>
  <w:style w:type="paragraph" w:styleId="Antrat2">
    <w:name w:val="heading 2"/>
    <w:basedOn w:val="prastasis"/>
    <w:next w:val="prastasis"/>
    <w:semiHidden/>
    <w:unhideWhenUsed/>
    <w:qFormat/>
    <w:pPr>
      <w:keepNext/>
      <w:keepLines/>
      <w:spacing w:before="260" w:after="260" w:line="416" w:lineRule="auto"/>
      <w:outlineLvl w:val="1"/>
    </w:pPr>
    <w:rPr>
      <w:b/>
      <w:bCs/>
      <w:sz w:val="32"/>
      <w:szCs w:val="32"/>
    </w:rPr>
  </w:style>
  <w:style w:type="paragraph" w:styleId="Antrat3">
    <w:name w:val="heading 3"/>
    <w:basedOn w:val="prastasis"/>
    <w:next w:val="prastasis"/>
    <w:semiHidden/>
    <w:unhideWhenUsed/>
    <w:qFormat/>
    <w:pPr>
      <w:keepNext/>
      <w:keepLines/>
      <w:spacing w:before="260" w:after="260" w:line="416" w:lineRule="auto"/>
      <w:outlineLvl w:val="2"/>
    </w:pPr>
    <w:rPr>
      <w:b/>
      <w:bCs/>
      <w:sz w:val="32"/>
      <w:szCs w:val="32"/>
    </w:rPr>
  </w:style>
  <w:style w:type="paragraph" w:styleId="Antrat4">
    <w:name w:val="heading 4"/>
    <w:basedOn w:val="prastasis"/>
    <w:next w:val="prastasis"/>
    <w:semiHidden/>
    <w:unhideWhenUsed/>
    <w:qFormat/>
    <w:pPr>
      <w:keepNext/>
      <w:keepLines/>
      <w:spacing w:before="280" w:after="290" w:line="376" w:lineRule="auto"/>
      <w:outlineLvl w:val="3"/>
    </w:pPr>
    <w:rPr>
      <w:b/>
      <w:bCs/>
      <w:sz w:val="28"/>
      <w:szCs w:val="28"/>
    </w:rPr>
  </w:style>
  <w:style w:type="paragraph" w:styleId="Antrat5">
    <w:name w:val="heading 5"/>
    <w:basedOn w:val="prastasis"/>
    <w:next w:val="prastasis"/>
    <w:semiHidden/>
    <w:unhideWhenUsed/>
    <w:qFormat/>
    <w:pPr>
      <w:keepNext/>
      <w:keepLines/>
      <w:spacing w:before="280" w:after="290" w:line="376" w:lineRule="auto"/>
      <w:outlineLvl w:val="4"/>
    </w:pPr>
    <w:rPr>
      <w:b/>
      <w:bCs/>
      <w:sz w:val="28"/>
      <w:szCs w:val="28"/>
    </w:rPr>
  </w:style>
  <w:style w:type="paragraph" w:styleId="Antrat6">
    <w:name w:val="heading 6"/>
    <w:basedOn w:val="prastasis"/>
    <w:next w:val="prastasis"/>
    <w:semiHidden/>
    <w:unhideWhenUsed/>
    <w:qFormat/>
    <w:pPr>
      <w:keepNext/>
      <w:keepLines/>
      <w:spacing w:before="240" w:after="64" w:line="320" w:lineRule="auto"/>
      <w:outlineLvl w:val="5"/>
    </w:pPr>
    <w:rPr>
      <w:b/>
      <w:bCs/>
      <w:sz w:val="24"/>
      <w:szCs w:val="24"/>
    </w:rPr>
  </w:style>
  <w:style w:type="paragraph" w:styleId="Antrat7">
    <w:name w:val="heading 7"/>
    <w:basedOn w:val="prastasis"/>
    <w:next w:val="prastasis"/>
    <w:semiHidden/>
    <w:unhideWhenUsed/>
    <w:qFormat/>
    <w:pPr>
      <w:keepNext/>
      <w:keepLines/>
      <w:spacing w:before="240" w:after="64" w:line="320" w:lineRule="auto"/>
      <w:outlineLvl w:val="6"/>
    </w:pPr>
    <w:rPr>
      <w:b/>
      <w:bCs/>
      <w:sz w:val="24"/>
      <w:szCs w:val="24"/>
    </w:rPr>
  </w:style>
  <w:style w:type="paragraph" w:styleId="Antrat8">
    <w:name w:val="heading 8"/>
    <w:basedOn w:val="prastasis"/>
    <w:next w:val="prastasis"/>
    <w:semiHidden/>
    <w:unhideWhenUsed/>
    <w:qFormat/>
    <w:pPr>
      <w:keepNext/>
      <w:keepLines/>
      <w:spacing w:before="240" w:after="64" w:line="320" w:lineRule="auto"/>
      <w:outlineLvl w:val="7"/>
    </w:pPr>
    <w:rPr>
      <w:sz w:val="24"/>
      <w:szCs w:val="24"/>
    </w:rPr>
  </w:style>
  <w:style w:type="paragraph" w:styleId="Antrat9">
    <w:name w:val="heading 9"/>
    <w:basedOn w:val="prastasis"/>
    <w:next w:val="prastasis"/>
    <w:semiHidden/>
    <w:unhideWhenUsed/>
    <w:qFormat/>
    <w:pPr>
      <w:keepNext/>
      <w:keepLines/>
      <w:spacing w:before="240" w:after="64" w:line="320" w:lineRule="auto"/>
      <w:outlineLvl w:val="8"/>
    </w:pPr>
    <w:rPr>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qFormat/>
    <w:rPr>
      <w:sz w:val="16"/>
      <w:szCs w:val="16"/>
    </w:rPr>
  </w:style>
  <w:style w:type="paragraph" w:styleId="Tekstoblokas">
    <w:name w:val="Block Text"/>
    <w:basedOn w:val="prastasis"/>
    <w:qFormat/>
    <w:pPr>
      <w:spacing w:after="120"/>
      <w:ind w:leftChars="700" w:left="1440" w:rightChars="700" w:right="1440"/>
    </w:pPr>
  </w:style>
  <w:style w:type="paragraph" w:styleId="Pagrindinistekstas">
    <w:name w:val="Body Text"/>
    <w:basedOn w:val="prastasis"/>
    <w:qFormat/>
    <w:pPr>
      <w:spacing w:after="120"/>
    </w:pPr>
  </w:style>
  <w:style w:type="paragraph" w:styleId="Pagrindinistekstas2">
    <w:name w:val="Body Text 2"/>
    <w:basedOn w:val="prastasis"/>
    <w:qFormat/>
    <w:pPr>
      <w:spacing w:after="120" w:line="480" w:lineRule="auto"/>
    </w:pPr>
  </w:style>
  <w:style w:type="paragraph" w:styleId="Pagrindinistekstas3">
    <w:name w:val="Body Text 3"/>
    <w:basedOn w:val="prastasis"/>
    <w:qFormat/>
    <w:pPr>
      <w:spacing w:after="120"/>
    </w:pPr>
    <w:rPr>
      <w:sz w:val="16"/>
      <w:szCs w:val="16"/>
    </w:rPr>
  </w:style>
  <w:style w:type="paragraph" w:styleId="Pagrindiniotekstopirmatrauka">
    <w:name w:val="Body Text First Indent"/>
    <w:basedOn w:val="Pagrindinistekstas"/>
    <w:qFormat/>
    <w:pPr>
      <w:ind w:firstLineChars="100" w:firstLine="420"/>
    </w:pPr>
  </w:style>
  <w:style w:type="paragraph" w:styleId="Pagrindiniotekstotrauka">
    <w:name w:val="Body Text Indent"/>
    <w:basedOn w:val="prastasis"/>
    <w:qFormat/>
    <w:pPr>
      <w:spacing w:after="120"/>
      <w:ind w:leftChars="200" w:left="420"/>
    </w:pPr>
  </w:style>
  <w:style w:type="paragraph" w:styleId="Pagrindiniotekstopirmatrauka2">
    <w:name w:val="Body Text First Indent 2"/>
    <w:basedOn w:val="Pagrindiniotekstotrauka"/>
    <w:qFormat/>
    <w:pPr>
      <w:ind w:firstLineChars="200" w:firstLine="420"/>
    </w:pPr>
  </w:style>
  <w:style w:type="paragraph" w:styleId="Pagrindiniotekstotrauka2">
    <w:name w:val="Body Text Indent 2"/>
    <w:basedOn w:val="prastasis"/>
    <w:qFormat/>
    <w:pPr>
      <w:spacing w:after="120" w:line="480" w:lineRule="auto"/>
      <w:ind w:leftChars="200" w:left="420"/>
    </w:pPr>
  </w:style>
  <w:style w:type="paragraph" w:styleId="Pagrindiniotekstotrauka3">
    <w:name w:val="Body Text Indent 3"/>
    <w:basedOn w:val="prastasis"/>
    <w:qFormat/>
    <w:pPr>
      <w:spacing w:after="120"/>
      <w:ind w:leftChars="200" w:left="420"/>
    </w:pPr>
    <w:rPr>
      <w:sz w:val="16"/>
      <w:szCs w:val="16"/>
    </w:rPr>
  </w:style>
  <w:style w:type="paragraph" w:styleId="Antrat">
    <w:name w:val="caption"/>
    <w:basedOn w:val="prastasis"/>
    <w:next w:val="prastasis"/>
    <w:semiHidden/>
    <w:unhideWhenUsed/>
    <w:qFormat/>
    <w:rPr>
      <w:rFonts w:ascii="Arial" w:eastAsia="SimHei" w:hAnsi="Arial" w:cs="Arial"/>
      <w:sz w:val="20"/>
    </w:rPr>
  </w:style>
  <w:style w:type="paragraph" w:styleId="Ubaigimas">
    <w:name w:val="Closing"/>
    <w:basedOn w:val="prastasis"/>
    <w:qFormat/>
    <w:pPr>
      <w:ind w:leftChars="2100" w:left="100"/>
    </w:pPr>
  </w:style>
  <w:style w:type="character" w:styleId="Komentaronuoroda">
    <w:name w:val="annotation reference"/>
    <w:basedOn w:val="Numatytasispastraiposriftas"/>
    <w:qFormat/>
    <w:rPr>
      <w:sz w:val="21"/>
      <w:szCs w:val="21"/>
    </w:rPr>
  </w:style>
  <w:style w:type="paragraph" w:styleId="Komentarotekstas">
    <w:name w:val="annotation text"/>
    <w:basedOn w:val="prastasis"/>
    <w:qFormat/>
  </w:style>
  <w:style w:type="paragraph" w:styleId="Komentarotema">
    <w:name w:val="annotation subject"/>
    <w:basedOn w:val="Komentarotekstas"/>
    <w:next w:val="Komentarotekstas"/>
    <w:qFormat/>
    <w:rPr>
      <w:b/>
      <w:bCs/>
    </w:rPr>
  </w:style>
  <w:style w:type="paragraph" w:styleId="Data">
    <w:name w:val="Date"/>
    <w:basedOn w:val="prastasis"/>
    <w:next w:val="prastasis"/>
    <w:qFormat/>
    <w:pPr>
      <w:ind w:leftChars="2500" w:left="100"/>
    </w:pPr>
  </w:style>
  <w:style w:type="paragraph" w:styleId="Dokumentostruktra">
    <w:name w:val="Document Map"/>
    <w:basedOn w:val="prastasis"/>
    <w:qFormat/>
    <w:pPr>
      <w:shd w:val="clear" w:color="auto" w:fill="000080"/>
    </w:pPr>
  </w:style>
  <w:style w:type="paragraph" w:styleId="Elpatoparaas">
    <w:name w:val="E-mail Signature"/>
    <w:basedOn w:val="prastasis"/>
    <w:qFormat/>
  </w:style>
  <w:style w:type="character" w:styleId="Emfaz">
    <w:name w:val="Emphasis"/>
    <w:basedOn w:val="Numatytasispastraiposriftas"/>
    <w:qFormat/>
    <w:rPr>
      <w:i/>
      <w:iCs/>
    </w:rPr>
  </w:style>
  <w:style w:type="character" w:styleId="Dokumentoinaosnumeris">
    <w:name w:val="endnote reference"/>
    <w:basedOn w:val="Numatytasispastraiposriftas"/>
    <w:qFormat/>
    <w:rPr>
      <w:vertAlign w:val="superscript"/>
    </w:rPr>
  </w:style>
  <w:style w:type="paragraph" w:styleId="Dokumentoinaostekstas">
    <w:name w:val="endnote text"/>
    <w:basedOn w:val="prastasis"/>
    <w:qFormat/>
    <w:pPr>
      <w:snapToGrid w:val="0"/>
    </w:pPr>
  </w:style>
  <w:style w:type="paragraph" w:styleId="Adresasantvoko">
    <w:name w:val="envelope address"/>
    <w:basedOn w:val="prastasis"/>
    <w:qFormat/>
    <w:pPr>
      <w:framePr w:w="7920" w:h="1980" w:hRule="exact" w:hSpace="180" w:wrap="auto" w:hAnchor="page" w:xAlign="center" w:yAlign="bottom"/>
      <w:snapToGrid w:val="0"/>
      <w:ind w:leftChars="1400" w:left="100"/>
    </w:pPr>
    <w:rPr>
      <w:rFonts w:ascii="Arial" w:hAnsi="Arial" w:cs="Arial"/>
      <w:sz w:val="24"/>
      <w:szCs w:val="24"/>
    </w:rPr>
  </w:style>
  <w:style w:type="paragraph" w:styleId="Vokoatgalinisadresas">
    <w:name w:val="envelope return"/>
    <w:basedOn w:val="prastasis"/>
    <w:qFormat/>
    <w:pPr>
      <w:snapToGrid w:val="0"/>
    </w:pPr>
    <w:rPr>
      <w:rFonts w:ascii="Arial" w:hAnsi="Arial" w:cs="Arial"/>
    </w:rPr>
  </w:style>
  <w:style w:type="character" w:styleId="Perirtashipersaitas">
    <w:name w:val="FollowedHyperlink"/>
    <w:basedOn w:val="Numatytasispastraiposriftas"/>
    <w:qFormat/>
    <w:rPr>
      <w:color w:val="800080"/>
      <w:u w:val="single"/>
    </w:rPr>
  </w:style>
  <w:style w:type="paragraph" w:styleId="Porat">
    <w:name w:val="footer"/>
    <w:basedOn w:val="prastasis"/>
    <w:qFormat/>
    <w:pPr>
      <w:tabs>
        <w:tab w:val="center" w:pos="4153"/>
        <w:tab w:val="right" w:pos="8306"/>
      </w:tabs>
      <w:snapToGrid w:val="0"/>
    </w:pPr>
    <w:rPr>
      <w:sz w:val="18"/>
      <w:szCs w:val="18"/>
    </w:rPr>
  </w:style>
  <w:style w:type="character" w:styleId="Puslapioinaosnuoroda">
    <w:name w:val="footnote reference"/>
    <w:basedOn w:val="Numatytasispastraiposriftas"/>
    <w:qFormat/>
    <w:rPr>
      <w:vertAlign w:val="superscript"/>
    </w:rPr>
  </w:style>
  <w:style w:type="paragraph" w:styleId="Puslapioinaostekstas">
    <w:name w:val="footnote text"/>
    <w:basedOn w:val="prastasis"/>
    <w:qFormat/>
    <w:pPr>
      <w:snapToGrid w:val="0"/>
    </w:pPr>
    <w:rPr>
      <w:sz w:val="18"/>
      <w:szCs w:val="18"/>
    </w:rPr>
  </w:style>
  <w:style w:type="paragraph" w:styleId="Antrats">
    <w:name w:val="header"/>
    <w:basedOn w:val="prastasis"/>
    <w:qFormat/>
    <w:pPr>
      <w:tabs>
        <w:tab w:val="center" w:pos="4153"/>
        <w:tab w:val="right" w:pos="8306"/>
      </w:tabs>
      <w:snapToGrid w:val="0"/>
    </w:pPr>
    <w:rPr>
      <w:sz w:val="18"/>
      <w:szCs w:val="18"/>
    </w:rPr>
  </w:style>
  <w:style w:type="character" w:styleId="HTMLakronimas">
    <w:name w:val="HTML Acronym"/>
    <w:basedOn w:val="Numatytasispastraiposriftas"/>
    <w:qFormat/>
  </w:style>
  <w:style w:type="paragraph" w:styleId="HTMLadresas">
    <w:name w:val="HTML Address"/>
    <w:basedOn w:val="prastasis"/>
    <w:qFormat/>
    <w:rPr>
      <w:i/>
      <w:iCs/>
    </w:rPr>
  </w:style>
  <w:style w:type="character" w:styleId="HTMLcitata">
    <w:name w:val="HTML Cite"/>
    <w:basedOn w:val="Numatytasispastraiposriftas"/>
    <w:qFormat/>
    <w:rPr>
      <w:i/>
      <w:iCs/>
    </w:rPr>
  </w:style>
  <w:style w:type="character" w:styleId="HTMLkodas">
    <w:name w:val="HTML Code"/>
    <w:basedOn w:val="Numatytasispastraiposriftas"/>
    <w:qFormat/>
    <w:rPr>
      <w:rFonts w:ascii="Courier New" w:hAnsi="Courier New" w:cs="Courier New"/>
      <w:sz w:val="20"/>
      <w:szCs w:val="20"/>
    </w:rPr>
  </w:style>
  <w:style w:type="character" w:styleId="HTMLapibrimas">
    <w:name w:val="HTML Definition"/>
    <w:basedOn w:val="Numatytasispastraiposriftas"/>
    <w:qFormat/>
    <w:rPr>
      <w:i/>
      <w:iCs/>
    </w:rPr>
  </w:style>
  <w:style w:type="character" w:styleId="HTMLklaviatra">
    <w:name w:val="HTML Keyboard"/>
    <w:basedOn w:val="Numatytasispastraiposriftas"/>
    <w:qFormat/>
    <w:rPr>
      <w:rFonts w:ascii="Courier New" w:hAnsi="Courier New" w:cs="Courier New"/>
      <w:sz w:val="20"/>
      <w:szCs w:val="20"/>
    </w:rPr>
  </w:style>
  <w:style w:type="paragraph" w:styleId="HTMLiankstoformatuotas">
    <w:name w:val="HTML Preformatted"/>
    <w:basedOn w:val="prastasis"/>
    <w:qFormat/>
    <w:rPr>
      <w:rFonts w:ascii="Courier New" w:hAnsi="Courier New" w:cs="Courier New"/>
      <w:sz w:val="20"/>
    </w:rPr>
  </w:style>
  <w:style w:type="character" w:styleId="HTMLpavyzdys">
    <w:name w:val="HTML Sample"/>
    <w:basedOn w:val="Numatytasispastraiposriftas"/>
    <w:qFormat/>
    <w:rPr>
      <w:rFonts w:ascii="Courier New" w:hAnsi="Courier New" w:cs="Courier New"/>
    </w:rPr>
  </w:style>
  <w:style w:type="character" w:styleId="HTMLspausdinimomainl">
    <w:name w:val="HTML Typewriter"/>
    <w:basedOn w:val="Numatytasispastraiposriftas"/>
    <w:qFormat/>
    <w:rPr>
      <w:rFonts w:ascii="Courier New" w:hAnsi="Courier New" w:cs="Courier New"/>
      <w:sz w:val="20"/>
      <w:szCs w:val="20"/>
    </w:rPr>
  </w:style>
  <w:style w:type="character" w:styleId="HTMLkintamasis">
    <w:name w:val="HTML Variable"/>
    <w:basedOn w:val="Numatytasispastraiposriftas"/>
    <w:qFormat/>
    <w:rPr>
      <w:i/>
      <w:iCs/>
    </w:rPr>
  </w:style>
  <w:style w:type="character" w:styleId="Hipersaitas">
    <w:name w:val="Hyperlink"/>
    <w:basedOn w:val="Numatytasispastraiposriftas"/>
    <w:qFormat/>
    <w:rPr>
      <w:color w:val="0000FF"/>
      <w:u w:val="single"/>
    </w:rPr>
  </w:style>
  <w:style w:type="paragraph" w:styleId="Indeksas1">
    <w:name w:val="index 1"/>
    <w:basedOn w:val="prastasis"/>
    <w:next w:val="prastasis"/>
    <w:qFormat/>
  </w:style>
  <w:style w:type="paragraph" w:styleId="Indeksas2">
    <w:name w:val="index 2"/>
    <w:basedOn w:val="prastasis"/>
    <w:next w:val="prastasis"/>
    <w:qFormat/>
    <w:pPr>
      <w:ind w:leftChars="200" w:left="200"/>
    </w:pPr>
  </w:style>
  <w:style w:type="paragraph" w:styleId="Indeksas3">
    <w:name w:val="index 3"/>
    <w:basedOn w:val="prastasis"/>
    <w:next w:val="prastasis"/>
    <w:qFormat/>
    <w:pPr>
      <w:ind w:leftChars="400" w:left="400"/>
    </w:pPr>
  </w:style>
  <w:style w:type="paragraph" w:styleId="Indeksas4">
    <w:name w:val="index 4"/>
    <w:basedOn w:val="prastasis"/>
    <w:next w:val="prastasis"/>
    <w:qFormat/>
    <w:pPr>
      <w:ind w:leftChars="600" w:left="600"/>
    </w:pPr>
  </w:style>
  <w:style w:type="paragraph" w:styleId="Indeksas5">
    <w:name w:val="index 5"/>
    <w:basedOn w:val="prastasis"/>
    <w:next w:val="prastasis"/>
    <w:qFormat/>
    <w:pPr>
      <w:ind w:leftChars="800" w:left="800"/>
    </w:pPr>
  </w:style>
  <w:style w:type="paragraph" w:styleId="Indeksas6">
    <w:name w:val="index 6"/>
    <w:basedOn w:val="prastasis"/>
    <w:next w:val="prastasis"/>
    <w:qFormat/>
    <w:pPr>
      <w:ind w:leftChars="1000" w:left="1000"/>
    </w:pPr>
  </w:style>
  <w:style w:type="paragraph" w:styleId="Indeksas7">
    <w:name w:val="index 7"/>
    <w:basedOn w:val="prastasis"/>
    <w:next w:val="prastasis"/>
    <w:qFormat/>
    <w:pPr>
      <w:ind w:leftChars="1200" w:left="1200"/>
    </w:pPr>
  </w:style>
  <w:style w:type="paragraph" w:styleId="Indeksas8">
    <w:name w:val="index 8"/>
    <w:basedOn w:val="prastasis"/>
    <w:next w:val="prastasis"/>
    <w:qFormat/>
    <w:pPr>
      <w:ind w:leftChars="1400" w:left="1400"/>
    </w:pPr>
  </w:style>
  <w:style w:type="paragraph" w:styleId="Indeksas9">
    <w:name w:val="index 9"/>
    <w:basedOn w:val="prastasis"/>
    <w:next w:val="prastasis"/>
    <w:qFormat/>
    <w:pPr>
      <w:ind w:leftChars="1600" w:left="1600"/>
    </w:pPr>
  </w:style>
  <w:style w:type="paragraph" w:styleId="Indeksoantrat">
    <w:name w:val="index heading"/>
    <w:basedOn w:val="prastasis"/>
    <w:next w:val="Indeksas1"/>
    <w:qFormat/>
    <w:rPr>
      <w:rFonts w:ascii="Arial" w:hAnsi="Arial" w:cs="Arial"/>
      <w:b/>
      <w:bCs/>
    </w:rPr>
  </w:style>
  <w:style w:type="character" w:styleId="Eilutsnumeris">
    <w:name w:val="line number"/>
    <w:basedOn w:val="Numatytasispastraiposriftas"/>
    <w:qFormat/>
  </w:style>
  <w:style w:type="paragraph" w:styleId="Sraas">
    <w:name w:val="List"/>
    <w:basedOn w:val="prastasis"/>
    <w:qFormat/>
    <w:pPr>
      <w:ind w:left="200" w:hangingChars="200" w:hanging="200"/>
    </w:pPr>
  </w:style>
  <w:style w:type="paragraph" w:styleId="Sraas2">
    <w:name w:val="List 2"/>
    <w:basedOn w:val="prastasis"/>
    <w:qFormat/>
    <w:pPr>
      <w:ind w:leftChars="200" w:left="100" w:hangingChars="200" w:hanging="200"/>
    </w:pPr>
  </w:style>
  <w:style w:type="paragraph" w:styleId="Sraas3">
    <w:name w:val="List 3"/>
    <w:basedOn w:val="prastasis"/>
    <w:qFormat/>
    <w:pPr>
      <w:ind w:leftChars="400" w:left="100" w:hangingChars="200" w:hanging="200"/>
    </w:pPr>
  </w:style>
  <w:style w:type="paragraph" w:styleId="Sraas4">
    <w:name w:val="List 4"/>
    <w:basedOn w:val="prastasis"/>
    <w:qFormat/>
    <w:pPr>
      <w:ind w:leftChars="600" w:left="100" w:hangingChars="200" w:hanging="200"/>
    </w:pPr>
  </w:style>
  <w:style w:type="paragraph" w:styleId="Sraas5">
    <w:name w:val="List 5"/>
    <w:basedOn w:val="prastasis"/>
    <w:qFormat/>
    <w:pPr>
      <w:ind w:leftChars="800" w:left="100" w:hangingChars="200" w:hanging="200"/>
    </w:pPr>
  </w:style>
  <w:style w:type="paragraph" w:styleId="Sraassuenkleliais">
    <w:name w:val="List Bullet"/>
    <w:basedOn w:val="prastasis"/>
    <w:qFormat/>
    <w:pPr>
      <w:numPr>
        <w:numId w:val="1"/>
      </w:numPr>
    </w:pPr>
  </w:style>
  <w:style w:type="paragraph" w:styleId="Sraassuenkleliais2">
    <w:name w:val="List Bullet 2"/>
    <w:basedOn w:val="prastasis"/>
    <w:qFormat/>
    <w:pPr>
      <w:numPr>
        <w:numId w:val="2"/>
      </w:numPr>
    </w:pPr>
  </w:style>
  <w:style w:type="paragraph" w:styleId="Sraassuenkleliais3">
    <w:name w:val="List Bullet 3"/>
    <w:basedOn w:val="prastasis"/>
    <w:qFormat/>
    <w:pPr>
      <w:numPr>
        <w:numId w:val="3"/>
      </w:numPr>
    </w:pPr>
  </w:style>
  <w:style w:type="paragraph" w:styleId="Sraassuenkleliais4">
    <w:name w:val="List Bullet 4"/>
    <w:basedOn w:val="prastasis"/>
    <w:qFormat/>
    <w:pPr>
      <w:numPr>
        <w:numId w:val="4"/>
      </w:numPr>
    </w:pPr>
  </w:style>
  <w:style w:type="paragraph" w:styleId="Sraassuenkleliais5">
    <w:name w:val="List Bullet 5"/>
    <w:basedOn w:val="prastasis"/>
    <w:qFormat/>
    <w:pPr>
      <w:numPr>
        <w:numId w:val="5"/>
      </w:numPr>
    </w:pPr>
  </w:style>
  <w:style w:type="paragraph" w:styleId="Sraotsinys">
    <w:name w:val="List Continue"/>
    <w:basedOn w:val="prastasis"/>
    <w:qFormat/>
    <w:pPr>
      <w:spacing w:after="120"/>
      <w:ind w:leftChars="200" w:left="420"/>
    </w:pPr>
  </w:style>
  <w:style w:type="paragraph" w:styleId="Sraotsinys2">
    <w:name w:val="List Continue 2"/>
    <w:basedOn w:val="prastasis"/>
    <w:qFormat/>
    <w:pPr>
      <w:spacing w:after="120"/>
      <w:ind w:leftChars="400" w:left="840"/>
    </w:pPr>
  </w:style>
  <w:style w:type="paragraph" w:styleId="Sraotsinys3">
    <w:name w:val="List Continue 3"/>
    <w:basedOn w:val="prastasis"/>
    <w:qFormat/>
    <w:pPr>
      <w:spacing w:after="120"/>
      <w:ind w:leftChars="600" w:left="1260"/>
    </w:pPr>
  </w:style>
  <w:style w:type="paragraph" w:styleId="Sraotsinys4">
    <w:name w:val="List Continue 4"/>
    <w:basedOn w:val="prastasis"/>
    <w:qFormat/>
    <w:pPr>
      <w:spacing w:after="120"/>
      <w:ind w:leftChars="800" w:left="1680"/>
    </w:pPr>
  </w:style>
  <w:style w:type="paragraph" w:styleId="Sraotsinys5">
    <w:name w:val="List Continue 5"/>
    <w:basedOn w:val="prastasis"/>
    <w:qFormat/>
    <w:pPr>
      <w:spacing w:after="120"/>
      <w:ind w:leftChars="1000" w:left="2100"/>
    </w:pPr>
  </w:style>
  <w:style w:type="paragraph" w:styleId="Sraassunumeriais">
    <w:name w:val="List Number"/>
    <w:basedOn w:val="prastasis"/>
    <w:qFormat/>
    <w:pPr>
      <w:numPr>
        <w:numId w:val="6"/>
      </w:numPr>
    </w:pPr>
  </w:style>
  <w:style w:type="paragraph" w:styleId="Sraassunumeriais2">
    <w:name w:val="List Number 2"/>
    <w:basedOn w:val="prastasis"/>
    <w:qFormat/>
    <w:pPr>
      <w:numPr>
        <w:numId w:val="7"/>
      </w:numPr>
    </w:pPr>
  </w:style>
  <w:style w:type="paragraph" w:styleId="Sraassunumeriais3">
    <w:name w:val="List Number 3"/>
    <w:basedOn w:val="prastasis"/>
    <w:qFormat/>
    <w:pPr>
      <w:numPr>
        <w:numId w:val="8"/>
      </w:numPr>
    </w:pPr>
  </w:style>
  <w:style w:type="paragraph" w:styleId="Sraassunumeriais4">
    <w:name w:val="List Number 4"/>
    <w:basedOn w:val="prastasis"/>
    <w:qFormat/>
    <w:pPr>
      <w:numPr>
        <w:numId w:val="9"/>
      </w:numPr>
    </w:pPr>
  </w:style>
  <w:style w:type="paragraph" w:styleId="Sraassunumeriais5">
    <w:name w:val="List Number 5"/>
    <w:basedOn w:val="prastasis"/>
    <w:qFormat/>
    <w:pPr>
      <w:numPr>
        <w:numId w:val="10"/>
      </w:numPr>
    </w:pPr>
  </w:style>
  <w:style w:type="paragraph" w:styleId="Makrokomandostekstas">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val="en-US" w:eastAsia="zh-CN"/>
    </w:rPr>
  </w:style>
  <w:style w:type="paragraph" w:styleId="Laikoantrat">
    <w:name w:val="Message Header"/>
    <w:basedOn w:val="prastasis"/>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prastasiniatinklio">
    <w:name w:val="Normal (Web)"/>
    <w:basedOn w:val="prastasis"/>
    <w:qFormat/>
    <w:rPr>
      <w:sz w:val="24"/>
      <w:szCs w:val="24"/>
    </w:rPr>
  </w:style>
  <w:style w:type="paragraph" w:styleId="prastojitrauka">
    <w:name w:val="Normal Indent"/>
    <w:basedOn w:val="prastasis"/>
    <w:qFormat/>
    <w:pPr>
      <w:ind w:firstLineChars="200" w:firstLine="420"/>
    </w:pPr>
  </w:style>
  <w:style w:type="paragraph" w:styleId="Pastabosantrat">
    <w:name w:val="Note Heading"/>
    <w:basedOn w:val="prastasis"/>
    <w:next w:val="prastasis"/>
    <w:qFormat/>
    <w:pPr>
      <w:jc w:val="center"/>
    </w:pPr>
  </w:style>
  <w:style w:type="character" w:styleId="Puslapionumeris">
    <w:name w:val="page number"/>
    <w:basedOn w:val="Numatytasispastraiposriftas"/>
    <w:qFormat/>
  </w:style>
  <w:style w:type="paragraph" w:styleId="Paprastasistekstas">
    <w:name w:val="Plain Text"/>
    <w:basedOn w:val="prastasis"/>
    <w:qFormat/>
    <w:rPr>
      <w:rFonts w:ascii="SimSun" w:hAnsi="Courier New" w:cs="Courier New"/>
      <w:szCs w:val="21"/>
    </w:rPr>
  </w:style>
  <w:style w:type="paragraph" w:styleId="Pasveikinimas">
    <w:name w:val="Salutation"/>
    <w:basedOn w:val="prastasis"/>
    <w:next w:val="prastasis"/>
    <w:qFormat/>
  </w:style>
  <w:style w:type="paragraph" w:styleId="Paraas">
    <w:name w:val="Signature"/>
    <w:basedOn w:val="prastasis"/>
    <w:qFormat/>
    <w:pPr>
      <w:ind w:leftChars="2100" w:left="100"/>
    </w:pPr>
  </w:style>
  <w:style w:type="character" w:styleId="Grietas">
    <w:name w:val="Strong"/>
    <w:basedOn w:val="Numatytasispastraiposriftas"/>
    <w:qFormat/>
    <w:rPr>
      <w:b/>
      <w:bCs/>
    </w:rPr>
  </w:style>
  <w:style w:type="paragraph" w:styleId="Paantrat">
    <w:name w:val="Subtitle"/>
    <w:basedOn w:val="prastasis"/>
    <w:qFormat/>
    <w:pPr>
      <w:spacing w:before="240" w:after="60" w:line="312" w:lineRule="auto"/>
      <w:jc w:val="center"/>
      <w:outlineLvl w:val="1"/>
    </w:pPr>
    <w:rPr>
      <w:rFonts w:ascii="Arial" w:hAnsi="Arial" w:cs="Arial"/>
      <w:b/>
      <w:bCs/>
      <w:kern w:val="28"/>
      <w:sz w:val="32"/>
      <w:szCs w:val="32"/>
    </w:rPr>
  </w:style>
  <w:style w:type="table" w:styleId="LentelTrimaiaiefektai1">
    <w:name w:val="Table 3D effects 1"/>
    <w:basedOn w:val="prastojilente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LentelTrimaiaiefektai2">
    <w:name w:val="Table 3D effects 2"/>
    <w:basedOn w:val="prastojilente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LentelTrimaiaiefektai3">
    <w:name w:val="Table 3D effects 3"/>
    <w:basedOn w:val="prastojilente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LentelKlasikin1">
    <w:name w:val="Table Classic 1"/>
    <w:basedOn w:val="prastojilente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LentelKlasikin2">
    <w:name w:val="Table Classic 2"/>
    <w:basedOn w:val="prastojilente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LentelKlasikin3">
    <w:name w:val="Table Classic 3"/>
    <w:basedOn w:val="prastojilente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LentelKlasikin4">
    <w:name w:val="Table Classic 4"/>
    <w:basedOn w:val="prastojilente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LentelSpalvota1">
    <w:name w:val="Table Colorful 1"/>
    <w:basedOn w:val="prastojilente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LentelSpalvota2">
    <w:name w:val="Table Colorful 2"/>
    <w:basedOn w:val="prastojilente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LentelSpalvota3">
    <w:name w:val="Table Colorful 3"/>
    <w:basedOn w:val="prastojilente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LentelStulpeliai1">
    <w:name w:val="Table Columns 1"/>
    <w:basedOn w:val="prastojilente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LentelStulpeliai2">
    <w:name w:val="Table Columns 2"/>
    <w:basedOn w:val="prastojilente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LentelStulpeliai3">
    <w:name w:val="Table Columns 3"/>
    <w:basedOn w:val="prastojilente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LentelStulpeliai4">
    <w:name w:val="Table Columns 4"/>
    <w:basedOn w:val="prastojilente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LentelStulpeliai5">
    <w:name w:val="Table Columns 5"/>
    <w:basedOn w:val="prastojilente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Lenteliuolaikin">
    <w:name w:val="Table Contemporary"/>
    <w:basedOn w:val="prastojilente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LentelElegantika">
    <w:name w:val="Table Elegant"/>
    <w:basedOn w:val="prastojilente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Lentelstinklelis">
    <w:name w:val="Table Grid"/>
    <w:basedOn w:val="prastojilente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Tinklelis1">
    <w:name w:val="Table Grid 1"/>
    <w:basedOn w:val="prastojilente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LentelTinklelis2">
    <w:name w:val="Table Grid 2"/>
    <w:basedOn w:val="prastojilente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LentelTinklelis3">
    <w:name w:val="Table Grid 3"/>
    <w:basedOn w:val="prastojilente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LentelTinklelis4">
    <w:name w:val="Table Grid 4"/>
    <w:basedOn w:val="prastojilente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entelTinklelis5">
    <w:name w:val="Table Grid 5"/>
    <w:basedOn w:val="prastojilente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LentelTinklelis6">
    <w:name w:val="Table Grid 6"/>
    <w:basedOn w:val="prastojilente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LentelTinklelis7">
    <w:name w:val="Table Grid 7"/>
    <w:basedOn w:val="prastojilente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LentelTinklelis8">
    <w:name w:val="Table Grid 8"/>
    <w:basedOn w:val="prastojilente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entelSraas1">
    <w:name w:val="Table List 1"/>
    <w:basedOn w:val="prastojilente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LentelSraas2">
    <w:name w:val="Table List 2"/>
    <w:basedOn w:val="prastojilente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LentelSraas3">
    <w:name w:val="Table List 3"/>
    <w:basedOn w:val="prastojilente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LentelSraas4">
    <w:name w:val="Table List 4"/>
    <w:basedOn w:val="prastojilente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LentelSraas5">
    <w:name w:val="Table List 5"/>
    <w:basedOn w:val="prastojilente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LentelSraas6">
    <w:name w:val="Table List 6"/>
    <w:basedOn w:val="prastojilente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LentelSraas7">
    <w:name w:val="Table List 7"/>
    <w:basedOn w:val="prastojilente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LentelSraas8">
    <w:name w:val="Table List 8"/>
    <w:basedOn w:val="prastojilente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Literatra">
    <w:name w:val="table of authorities"/>
    <w:basedOn w:val="prastasis"/>
    <w:next w:val="prastasis"/>
    <w:qFormat/>
    <w:pPr>
      <w:ind w:leftChars="200" w:left="420"/>
    </w:pPr>
  </w:style>
  <w:style w:type="paragraph" w:styleId="Iliustracijsraas">
    <w:name w:val="table of figures"/>
    <w:basedOn w:val="prastasis"/>
    <w:next w:val="prastasis"/>
    <w:qFormat/>
    <w:pPr>
      <w:ind w:leftChars="200" w:left="200" w:hangingChars="200" w:hanging="200"/>
    </w:pPr>
  </w:style>
  <w:style w:type="table" w:styleId="LentelProfesionali">
    <w:name w:val="Table Professional"/>
    <w:basedOn w:val="prastojilente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LentelPaprasta1">
    <w:name w:val="Table Simple 1"/>
    <w:basedOn w:val="prastojilente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LentelPaprasta2">
    <w:name w:val="Table Simple 2"/>
    <w:basedOn w:val="prastojilente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LentelPaprasta3">
    <w:name w:val="Table Simple 3"/>
    <w:basedOn w:val="prastojilente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LentelSubtili1">
    <w:name w:val="Table Subtle 1"/>
    <w:basedOn w:val="prastojilente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LentelSubtili2">
    <w:name w:val="Table Subtle 2"/>
    <w:basedOn w:val="prastojilente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Lentelstema">
    <w:name w:val="Table Theme"/>
    <w:basedOn w:val="prastojilente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iniatinklis1">
    <w:name w:val="Table Web 1"/>
    <w:basedOn w:val="prastojilente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Lenteliniatinklis2">
    <w:name w:val="Table Web 2"/>
    <w:basedOn w:val="prastojilente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Lenteliniatinklis3">
    <w:name w:val="Table Web 3"/>
    <w:basedOn w:val="prastojilente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Pavadinimas">
    <w:name w:val="Title"/>
    <w:basedOn w:val="prastasis"/>
    <w:qFormat/>
    <w:pPr>
      <w:spacing w:before="240" w:after="60"/>
      <w:jc w:val="center"/>
      <w:outlineLvl w:val="0"/>
    </w:pPr>
    <w:rPr>
      <w:rFonts w:ascii="Arial" w:hAnsi="Arial" w:cs="Arial"/>
      <w:b/>
      <w:bCs/>
      <w:sz w:val="32"/>
      <w:szCs w:val="32"/>
    </w:rPr>
  </w:style>
  <w:style w:type="paragraph" w:styleId="Literatrossraoantrat">
    <w:name w:val="toa heading"/>
    <w:basedOn w:val="prastasis"/>
    <w:next w:val="prastasis"/>
    <w:qFormat/>
    <w:pPr>
      <w:spacing w:before="120"/>
    </w:pPr>
    <w:rPr>
      <w:rFonts w:ascii="Arial" w:hAnsi="Arial" w:cs="Arial"/>
      <w:sz w:val="24"/>
      <w:szCs w:val="24"/>
    </w:rPr>
  </w:style>
  <w:style w:type="paragraph" w:styleId="Turinys1">
    <w:name w:val="toc 1"/>
    <w:basedOn w:val="prastasis"/>
    <w:next w:val="prastasis"/>
    <w:qFormat/>
  </w:style>
  <w:style w:type="paragraph" w:styleId="Turinys2">
    <w:name w:val="toc 2"/>
    <w:basedOn w:val="prastasis"/>
    <w:next w:val="prastasis"/>
    <w:qFormat/>
    <w:pPr>
      <w:ind w:leftChars="200" w:left="420"/>
    </w:pPr>
  </w:style>
  <w:style w:type="paragraph" w:styleId="Turinys3">
    <w:name w:val="toc 3"/>
    <w:basedOn w:val="prastasis"/>
    <w:next w:val="prastasis"/>
    <w:qFormat/>
    <w:pPr>
      <w:ind w:leftChars="400" w:left="840"/>
    </w:pPr>
  </w:style>
  <w:style w:type="paragraph" w:styleId="Turinys4">
    <w:name w:val="toc 4"/>
    <w:basedOn w:val="prastasis"/>
    <w:next w:val="prastasis"/>
    <w:qFormat/>
    <w:pPr>
      <w:ind w:leftChars="600" w:left="1260"/>
    </w:pPr>
  </w:style>
  <w:style w:type="paragraph" w:styleId="Turinys5">
    <w:name w:val="toc 5"/>
    <w:basedOn w:val="prastasis"/>
    <w:next w:val="prastasis"/>
    <w:qFormat/>
    <w:pPr>
      <w:ind w:leftChars="800" w:left="1680"/>
    </w:pPr>
  </w:style>
  <w:style w:type="paragraph" w:styleId="Turinys6">
    <w:name w:val="toc 6"/>
    <w:basedOn w:val="prastasis"/>
    <w:next w:val="prastasis"/>
    <w:qFormat/>
    <w:pPr>
      <w:ind w:leftChars="1000" w:left="2100"/>
    </w:pPr>
  </w:style>
  <w:style w:type="paragraph" w:styleId="Turinys7">
    <w:name w:val="toc 7"/>
    <w:basedOn w:val="prastasis"/>
    <w:next w:val="prastasis"/>
    <w:qFormat/>
    <w:pPr>
      <w:ind w:leftChars="1200" w:left="2520"/>
    </w:pPr>
  </w:style>
  <w:style w:type="paragraph" w:styleId="Turinys8">
    <w:name w:val="toc 8"/>
    <w:basedOn w:val="prastasis"/>
    <w:next w:val="prastasis"/>
    <w:qFormat/>
    <w:pPr>
      <w:ind w:leftChars="1400" w:left="2940"/>
    </w:pPr>
  </w:style>
  <w:style w:type="paragraph" w:styleId="Turinys9">
    <w:name w:val="toc 9"/>
    <w:basedOn w:val="prastasis"/>
    <w:next w:val="prastasis"/>
    <w:qFormat/>
    <w:pPr>
      <w:ind w:leftChars="1600" w:left="3360"/>
    </w:pPr>
  </w:style>
  <w:style w:type="table" w:styleId="viesusisspalvinimas">
    <w:name w:val="Light Shading"/>
    <w:basedOn w:val="prastojilente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viesusspalvinimas1parykinimas">
    <w:name w:val="Light Shading Accent 1"/>
    <w:basedOn w:val="prastojilente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viesusspalvinimas2parykinimas">
    <w:name w:val="Light Shading Accent 2"/>
    <w:basedOn w:val="prastojilente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viesusspalvinimas3parykinimas">
    <w:name w:val="Light Shading Accent 3"/>
    <w:basedOn w:val="prastojilente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viesusspalvinimas4parykinimas">
    <w:name w:val="Light Shading Accent 4"/>
    <w:basedOn w:val="prastojilente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viesusspalvinimas5parykinimas">
    <w:name w:val="Light Shading Accent 5"/>
    <w:basedOn w:val="prastojilente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viesusspalvinimas6parykinimas">
    <w:name w:val="Light Shading Accent 6"/>
    <w:basedOn w:val="prastojilente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viesussraas">
    <w:name w:val="Light List"/>
    <w:basedOn w:val="prastojilente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viesussraas1parykinimas">
    <w:name w:val="Light List Accent 1"/>
    <w:basedOn w:val="prastojilente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viesussraas2parykinimas">
    <w:name w:val="Light List Accent 2"/>
    <w:basedOn w:val="prastojilente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viesussraas3parykinimas">
    <w:name w:val="Light List Accent 3"/>
    <w:basedOn w:val="prastojilente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viesussraas4parykinimas">
    <w:name w:val="Light List Accent 4"/>
    <w:basedOn w:val="prastojilente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viesussraas5parykinimas">
    <w:name w:val="Light List Accent 5"/>
    <w:basedOn w:val="prastojilente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viesussraas6parykinimas">
    <w:name w:val="Light List Accent 6"/>
    <w:basedOn w:val="prastojilente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viesustinklelis">
    <w:name w:val="Light Grid"/>
    <w:basedOn w:val="prastojilente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viesustinklelis1parykinimas">
    <w:name w:val="Light Grid Accent 1"/>
    <w:basedOn w:val="prastojilente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viesustinklelis2parykinimas">
    <w:name w:val="Light Grid Accent 2"/>
    <w:basedOn w:val="prastojilente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viesustinklelis3parykinimas">
    <w:name w:val="Light Grid Accent 3"/>
    <w:basedOn w:val="prastojilente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viesustinklelis4parykinimas">
    <w:name w:val="Light Grid Accent 4"/>
    <w:basedOn w:val="prastojilente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viesustinklelis5parykinimas">
    <w:name w:val="Light Grid Accent 5"/>
    <w:basedOn w:val="prastojilente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viesustinklelis6parykinimas">
    <w:name w:val="Light Grid Accent 6"/>
    <w:basedOn w:val="prastojilente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1vidutinisspalvinimas">
    <w:name w:val="Medium Shading 1"/>
    <w:basedOn w:val="prastojilente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vidutinisspalvinimas1parykinimas">
    <w:name w:val="Medium Shading 1 Accent 1"/>
    <w:basedOn w:val="prastojilente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vidutinisspalvinimas2parykinimas">
    <w:name w:val="Medium Shading 1 Accent 2"/>
    <w:basedOn w:val="prastojilente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vidutinisspalvinimas3parykinimas">
    <w:name w:val="Medium Shading 1 Accent 3"/>
    <w:basedOn w:val="prastojilente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vidutinisspalvinimas4parykinimas">
    <w:name w:val="Medium Shading 1 Accent 4"/>
    <w:basedOn w:val="prastojilente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vidutinisspalvinimas5parykinimas">
    <w:name w:val="Medium Shading 1 Accent 5"/>
    <w:basedOn w:val="prastojilente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vidutinisspalvinimas6parykinimas">
    <w:name w:val="Medium Shading 1 Accent 6"/>
    <w:basedOn w:val="prastojilente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vidutinisspalvinimas">
    <w:name w:val="Medium Shading 2"/>
    <w:basedOn w:val="prastojilente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2vidutinisspalvinimas1parykinimas">
    <w:name w:val="Medium Shading 2 Accent 1"/>
    <w:basedOn w:val="prastojilente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2vidutinisspalvinimas2parykinimas">
    <w:name w:val="Medium Shading 2 Accent 2"/>
    <w:basedOn w:val="prastojilente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2vidutinisspalvinimas3parykinimas">
    <w:name w:val="Medium Shading 2 Accent 3"/>
    <w:basedOn w:val="prastojilente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2vidutinisspalvinimas4parykinimas">
    <w:name w:val="Medium Shading 2 Accent 4"/>
    <w:basedOn w:val="prastojilente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2vidutinisspalvinimas5parykinimas">
    <w:name w:val="Medium Shading 2 Accent 5"/>
    <w:basedOn w:val="prastojilente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2vidutinisspalvinimas6parykinimas">
    <w:name w:val="Medium Shading 2 Accent 6"/>
    <w:basedOn w:val="prastojilente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1vidutinissraas">
    <w:name w:val="Medium List 1"/>
    <w:basedOn w:val="prastojilente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vidutinissraas1parykinimas">
    <w:name w:val="Medium List 1 Accent 1"/>
    <w:basedOn w:val="prastojilente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vidutinissraas2parykinimas">
    <w:name w:val="Medium List 1 Accent 2"/>
    <w:basedOn w:val="prastojilente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vidutinissraas3parykinimas">
    <w:name w:val="Medium List 1 Accent 3"/>
    <w:basedOn w:val="prastojilente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vidutinissraas4parykinimas">
    <w:name w:val="Medium List 1 Accent 4"/>
    <w:basedOn w:val="prastojilente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vidutinissraas5parykinimas">
    <w:name w:val="Medium List 1 Accent 5"/>
    <w:basedOn w:val="prastojilente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vidutinissraas6parykinimas">
    <w:name w:val="Medium List 1 Accent 6"/>
    <w:basedOn w:val="prastojilente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vidutinissraas">
    <w:name w:val="Medium List 2"/>
    <w:basedOn w:val="prastojilentel"/>
    <w:uiPriority w:val="66"/>
    <w:qFormat/>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vidutinissraas1parykinimas">
    <w:name w:val="Medium List 2 Accent 1"/>
    <w:basedOn w:val="prastojilentel"/>
    <w:uiPriority w:val="66"/>
    <w:qFormat/>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vidutinissraas2parykinimas">
    <w:name w:val="Medium List 2 Accent 2"/>
    <w:basedOn w:val="prastojilentel"/>
    <w:uiPriority w:val="66"/>
    <w:qFormat/>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vidutinissraas3parykinimas">
    <w:name w:val="Medium List 2 Accent 3"/>
    <w:basedOn w:val="prastojilentel"/>
    <w:uiPriority w:val="66"/>
    <w:qFormat/>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vidutinissraas4parykinimas">
    <w:name w:val="Medium List 2 Accent 4"/>
    <w:basedOn w:val="prastojilentel"/>
    <w:uiPriority w:val="66"/>
    <w:qFormat/>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vidutinissraas5parykinimas">
    <w:name w:val="Medium List 2 Accent 5"/>
    <w:basedOn w:val="prastojilentel"/>
    <w:uiPriority w:val="66"/>
    <w:qFormat/>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vidutinissraas6parykinimas">
    <w:name w:val="Medium List 2 Accent 6"/>
    <w:basedOn w:val="prastojilentel"/>
    <w:uiPriority w:val="66"/>
    <w:qFormat/>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vidutinistinklelis">
    <w:name w:val="Medium Grid 1"/>
    <w:basedOn w:val="prastojilente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vidutinistinklelis1parykinimas">
    <w:name w:val="Medium Grid 1 Accent 1"/>
    <w:basedOn w:val="prastojilente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vidutinistinklelis2parykinimas">
    <w:name w:val="Medium Grid 1 Accent 2"/>
    <w:basedOn w:val="prastojilente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vidutinistinklelis3parykinimas">
    <w:name w:val="Medium Grid 1 Accent 3"/>
    <w:basedOn w:val="prastojilente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vidutinistinklelis4parykinimas">
    <w:name w:val="Medium Grid 1 Accent 4"/>
    <w:basedOn w:val="prastojilente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vidutinistinklelis5parykinimas">
    <w:name w:val="Medium Grid 1 Accent 5"/>
    <w:basedOn w:val="prastojilente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vidutinistinklelis6parykinimas">
    <w:name w:val="Medium Grid 1 Accent 6"/>
    <w:basedOn w:val="prastojilente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vidutinistinklelis">
    <w:name w:val="Medium Grid 2"/>
    <w:basedOn w:val="prastojilentel"/>
    <w:uiPriority w:val="68"/>
    <w:qFormat/>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2vidutinistinklelis1parykinimas">
    <w:name w:val="Medium Grid 2 Accent 1"/>
    <w:basedOn w:val="prastojilentel"/>
    <w:uiPriority w:val="68"/>
    <w:qFormat/>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2vidutinistinklelis2parykinimas">
    <w:name w:val="Medium Grid 2 Accent 2"/>
    <w:basedOn w:val="prastojilentel"/>
    <w:uiPriority w:val="68"/>
    <w:qFormat/>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2vidutinistinklelis3parykinimas">
    <w:name w:val="Medium Grid 2 Accent 3"/>
    <w:basedOn w:val="prastojilentel"/>
    <w:uiPriority w:val="68"/>
    <w:qFormat/>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2vidutinistinklelis4parykinimas">
    <w:name w:val="Medium Grid 2 Accent 4"/>
    <w:basedOn w:val="prastojilentel"/>
    <w:uiPriority w:val="68"/>
    <w:qFormat/>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2vidutinistinklelis5parykinimas">
    <w:name w:val="Medium Grid 2 Accent 5"/>
    <w:basedOn w:val="prastojilentel"/>
    <w:uiPriority w:val="68"/>
    <w:qFormat/>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2vidutinistinklelis6parykinimas">
    <w:name w:val="Medium Grid 2 Accent 6"/>
    <w:basedOn w:val="prastojilentel"/>
    <w:uiPriority w:val="68"/>
    <w:qFormat/>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3vidutinistinklelis">
    <w:name w:val="Medium Grid 3"/>
    <w:basedOn w:val="prastojilente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3vidutinistinklelis1parykinimas">
    <w:name w:val="Medium Grid 3 Accent 1"/>
    <w:basedOn w:val="prastojilente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vidutinistinklelis2parykinimas">
    <w:name w:val="Medium Grid 3 Accent 2"/>
    <w:basedOn w:val="prastojilente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3vidutinistinklelis3parykinimas">
    <w:name w:val="Medium Grid 3 Accent 3"/>
    <w:basedOn w:val="prastojilente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3vidutinistinklelis4parykinimas">
    <w:name w:val="Medium Grid 3 Accent 4"/>
    <w:basedOn w:val="prastojilente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3vidutinistinklelis5parykinimas">
    <w:name w:val="Medium Grid 3 Accent 5"/>
    <w:basedOn w:val="prastojilente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3vidutinistinklelis6parykinimas">
    <w:name w:val="Medium Grid 3 Accent 6"/>
    <w:basedOn w:val="prastojilente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Tamsussraas">
    <w:name w:val="Dark List"/>
    <w:basedOn w:val="prastojilente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Tamsussraas1parykinimas">
    <w:name w:val="Dark List Accent 1"/>
    <w:basedOn w:val="prastojilente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Tamsussraas2parykinimas">
    <w:name w:val="Dark List Accent 2"/>
    <w:basedOn w:val="prastojilente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Tamsussraas3parykinimas">
    <w:name w:val="Dark List Accent 3"/>
    <w:basedOn w:val="prastojilente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Tamsussraas4parykinimas">
    <w:name w:val="Dark List Accent 4"/>
    <w:basedOn w:val="prastojilente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Tamsussraas5parykinimas">
    <w:name w:val="Dark List Accent 5"/>
    <w:basedOn w:val="prastojilente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Tamsussraas6parykinimas">
    <w:name w:val="Dark List Accent 6"/>
    <w:basedOn w:val="prastojilente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Spalvotasspalvinimas">
    <w:name w:val="Colorful Shading"/>
    <w:basedOn w:val="prastojilente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palvotasspalvinimas1parykinimas">
    <w:name w:val="Colorful Shading Accent 1"/>
    <w:basedOn w:val="prastojilente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palvotasspalvinimas2parykinimas">
    <w:name w:val="Colorful Shading Accent 2"/>
    <w:basedOn w:val="prastojilente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palvotasspalvinimas3parykinimas">
    <w:name w:val="Colorful Shading Accent 3"/>
    <w:basedOn w:val="prastojilente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palvotasspalvinimas4parykinimas">
    <w:name w:val="Colorful Shading Accent 4"/>
    <w:basedOn w:val="prastojilente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palvotasspalvinimas5parykinimas">
    <w:name w:val="Colorful Shading Accent 5"/>
    <w:basedOn w:val="prastojilente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palvotasspalvinimas6parykinimas">
    <w:name w:val="Colorful Shading Accent 6"/>
    <w:basedOn w:val="prastojilente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Spalvotassraas">
    <w:name w:val="Colorful List"/>
    <w:basedOn w:val="prastojilente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Spalvotassraas1parykinimas">
    <w:name w:val="Colorful List Accent 1"/>
    <w:basedOn w:val="prastojilente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Spalvotassraas2parykinimas">
    <w:name w:val="Colorful List Accent 2"/>
    <w:basedOn w:val="prastojilente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Spalvotassraas3parykinimas">
    <w:name w:val="Colorful List Accent 3"/>
    <w:basedOn w:val="prastojilente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Spalvotassraas4parykinimas">
    <w:name w:val="Colorful List Accent 4"/>
    <w:basedOn w:val="prastojilente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Spalvotassraas5parykinimas">
    <w:name w:val="Colorful List Accent 5"/>
    <w:basedOn w:val="prastojilente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Spalvotassraas6parykinimas">
    <w:name w:val="Colorful List Accent 6"/>
    <w:basedOn w:val="prastojilente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palvotastinklelis">
    <w:name w:val="Colorful Grid"/>
    <w:basedOn w:val="prastojilente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Spalvotastinklelis1parykinimas">
    <w:name w:val="Colorful Grid Accent 1"/>
    <w:basedOn w:val="prastojilente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Spalvotastinklelis2parykinimas">
    <w:name w:val="Colorful Grid Accent 2"/>
    <w:basedOn w:val="prastojilente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Spalvotastinklelis3parykinimas">
    <w:name w:val="Colorful Grid Accent 3"/>
    <w:basedOn w:val="prastojilente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Spalvotastinklelis4parykinimas">
    <w:name w:val="Colorful Grid Accent 4"/>
    <w:basedOn w:val="prastojilente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Spalvotastinklelis5parykinimas">
    <w:name w:val="Colorful Grid Accent 5"/>
    <w:basedOn w:val="prastojilente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Spalvotastinklelis6parykinimas">
    <w:name w:val="Colorful Grid Accent 6"/>
    <w:basedOn w:val="prastojilente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Neapdorotaspaminjimas">
    <w:name w:val="Unresolved Mention"/>
    <w:basedOn w:val="Numatytasispastraiposriftas"/>
    <w:uiPriority w:val="99"/>
    <w:semiHidden/>
    <w:unhideWhenUsed/>
    <w:rsid w:val="00B57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15358">
      <w:bodyDiv w:val="1"/>
      <w:marLeft w:val="0"/>
      <w:marRight w:val="0"/>
      <w:marTop w:val="0"/>
      <w:marBottom w:val="0"/>
      <w:divBdr>
        <w:top w:val="none" w:sz="0" w:space="0" w:color="auto"/>
        <w:left w:val="none" w:sz="0" w:space="0" w:color="auto"/>
        <w:bottom w:val="none" w:sz="0" w:space="0" w:color="auto"/>
        <w:right w:val="none" w:sz="0" w:space="0" w:color="auto"/>
      </w:divBdr>
    </w:div>
    <w:div w:id="883903138">
      <w:bodyDiv w:val="1"/>
      <w:marLeft w:val="0"/>
      <w:marRight w:val="0"/>
      <w:marTop w:val="0"/>
      <w:marBottom w:val="0"/>
      <w:divBdr>
        <w:top w:val="none" w:sz="0" w:space="0" w:color="auto"/>
        <w:left w:val="none" w:sz="0" w:space="0" w:color="auto"/>
        <w:bottom w:val="none" w:sz="0" w:space="0" w:color="auto"/>
        <w:right w:val="none" w:sz="0" w:space="0" w:color="auto"/>
      </w:divBdr>
    </w:div>
    <w:div w:id="1814131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klaipeda.lt/data/public/uploads/2019/09/apsvietimo-schema-201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laipeda.lt/data/public/uploads/2019/09/apsvietimo-schema-2019.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7447</TotalTime>
  <Pages>4</Pages>
  <Words>1852</Words>
  <Characters>10561</Characters>
  <Application>Microsoft Office Word</Application>
  <DocSecurity>0</DocSecurity>
  <Lines>88</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dc:creator>
  <cp:keywords/>
  <dc:description/>
  <cp:lastModifiedBy>KLAP KLAP</cp:lastModifiedBy>
  <cp:revision>11</cp:revision>
  <cp:lastPrinted>2022-03-21T14:03:00Z</cp:lastPrinted>
  <dcterms:created xsi:type="dcterms:W3CDTF">2005-11-03T08:14:00Z</dcterms:created>
  <dcterms:modified xsi:type="dcterms:W3CDTF">2025-01-31T08:41:00Z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798EAD14DD0744599AE1C2FB414F2C46</vt:lpwstr>
  </property>
</Properties>
</file>